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DCA27" w14:textId="77777777" w:rsidR="003C0F79" w:rsidRPr="003C0F79" w:rsidRDefault="003C0F79" w:rsidP="004F50BB">
      <w:pPr>
        <w:spacing w:line="360" w:lineRule="auto"/>
        <w:ind w:left="284" w:firstLine="709"/>
        <w:jc w:val="center"/>
        <w:rPr>
          <w:rFonts w:ascii="Verdana" w:hAnsi="Verdana" w:cs="Arial"/>
          <w:b/>
          <w:bCs/>
        </w:rPr>
      </w:pPr>
    </w:p>
    <w:p w14:paraId="1CF2D129" w14:textId="77777777" w:rsidR="003C0F79" w:rsidRPr="003C0F79" w:rsidRDefault="003C0F79" w:rsidP="004F50BB">
      <w:pPr>
        <w:spacing w:line="360" w:lineRule="auto"/>
        <w:ind w:left="284" w:firstLine="709"/>
        <w:jc w:val="center"/>
        <w:rPr>
          <w:rFonts w:ascii="Verdana" w:hAnsi="Verdana" w:cs="Arial"/>
          <w:b/>
          <w:bCs/>
        </w:rPr>
      </w:pPr>
    </w:p>
    <w:p w14:paraId="5CD2C5C3" w14:textId="6A029E9E" w:rsidR="004F50BB" w:rsidRPr="003C0F79" w:rsidRDefault="003C0F79" w:rsidP="004F50BB">
      <w:pPr>
        <w:spacing w:line="360" w:lineRule="auto"/>
        <w:ind w:left="284" w:firstLine="709"/>
        <w:jc w:val="center"/>
        <w:rPr>
          <w:rFonts w:ascii="Verdana" w:hAnsi="Verdana" w:cs="Arial"/>
        </w:rPr>
      </w:pPr>
      <w:r w:rsidRPr="003C0F79">
        <w:rPr>
          <w:rFonts w:ascii="Verdana" w:hAnsi="Verdana" w:cs="Arial"/>
          <w:b/>
          <w:bCs/>
        </w:rPr>
        <w:t>Documento de Implementación del Framework Ágil en el Centro Nacional de Memoria Histórica (CNMH)</w:t>
      </w:r>
    </w:p>
    <w:p w14:paraId="31C3C7F8" w14:textId="77777777" w:rsidR="004F50BB" w:rsidRPr="003C0F79" w:rsidRDefault="004F50BB" w:rsidP="004F50BB">
      <w:pPr>
        <w:spacing w:line="360" w:lineRule="auto"/>
        <w:ind w:left="284" w:firstLine="709"/>
        <w:jc w:val="center"/>
        <w:rPr>
          <w:rFonts w:ascii="Verdana" w:hAnsi="Verdana" w:cs="Arial"/>
        </w:rPr>
      </w:pPr>
    </w:p>
    <w:p w14:paraId="3A396396" w14:textId="77777777" w:rsidR="003C0F79" w:rsidRPr="003C0F79" w:rsidRDefault="003C0F79" w:rsidP="003C0F79">
      <w:pPr>
        <w:spacing w:before="100" w:beforeAutospacing="1" w:after="100" w:afterAutospacing="1" w:line="240" w:lineRule="auto"/>
        <w:outlineLvl w:val="3"/>
        <w:rPr>
          <w:rFonts w:ascii="Verdana" w:eastAsia="Times New Roman" w:hAnsi="Verdana" w:cs="Times New Roman"/>
          <w:b/>
          <w:bCs/>
          <w:kern w:val="0"/>
          <w:lang w:eastAsia="es-CO"/>
          <w14:ligatures w14:val="none"/>
        </w:rPr>
      </w:pPr>
      <w:r w:rsidRPr="003C0F79">
        <w:rPr>
          <w:rFonts w:ascii="Verdana" w:eastAsia="Times New Roman" w:hAnsi="Verdana" w:cs="Times New Roman"/>
          <w:b/>
          <w:bCs/>
          <w:kern w:val="0"/>
          <w:lang w:eastAsia="es-CO"/>
          <w14:ligatures w14:val="none"/>
        </w:rPr>
        <w:t>1. Introducción</w:t>
      </w:r>
    </w:p>
    <w:p w14:paraId="46AE41D1" w14:textId="77777777" w:rsidR="003C0F79" w:rsidRPr="003C0F79" w:rsidRDefault="003C0F79" w:rsidP="003C0F79">
      <w:pPr>
        <w:numPr>
          <w:ilvl w:val="0"/>
          <w:numId w:val="1"/>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Descripción</w:t>
      </w:r>
      <w:r w:rsidRPr="003C0F79">
        <w:rPr>
          <w:rFonts w:ascii="Verdana" w:eastAsia="Times New Roman" w:hAnsi="Verdana" w:cs="Times New Roman"/>
          <w:kern w:val="0"/>
          <w:lang w:eastAsia="es-CO"/>
          <w14:ligatures w14:val="none"/>
        </w:rPr>
        <w:t xml:space="preserve">: Este documento proporciona una guía detallada sobre la implementación del </w:t>
      </w:r>
      <w:proofErr w:type="spellStart"/>
      <w:r w:rsidRPr="003C0F79">
        <w:rPr>
          <w:rFonts w:ascii="Verdana" w:eastAsia="Times New Roman" w:hAnsi="Verdana" w:cs="Times New Roman"/>
          <w:kern w:val="0"/>
          <w:lang w:eastAsia="es-CO"/>
          <w14:ligatures w14:val="none"/>
        </w:rPr>
        <w:t>framework</w:t>
      </w:r>
      <w:proofErr w:type="spellEnd"/>
      <w:r w:rsidRPr="003C0F79">
        <w:rPr>
          <w:rFonts w:ascii="Verdana" w:eastAsia="Times New Roman" w:hAnsi="Verdana" w:cs="Times New Roman"/>
          <w:kern w:val="0"/>
          <w:lang w:eastAsia="es-CO"/>
          <w14:ligatures w14:val="none"/>
        </w:rPr>
        <w:t xml:space="preserve"> ágil Scrum para el equipo de Arquitectura Empresarial (AE) en el Centro Nacional de Memoria Histórica (CNMH). Su propósito es ayudar a los usuarios a comprender los procesos, roles y herramientas utilizadas, así como proporcionar un marco para su continuo uso y optimización.</w:t>
      </w:r>
    </w:p>
    <w:p w14:paraId="261FBDFA" w14:textId="77777777" w:rsidR="003C0F79" w:rsidRPr="003C0F79" w:rsidRDefault="003C0F79" w:rsidP="003C0F79">
      <w:pPr>
        <w:numPr>
          <w:ilvl w:val="0"/>
          <w:numId w:val="1"/>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Versión del Software</w:t>
      </w:r>
      <w:r w:rsidRPr="003C0F79">
        <w:rPr>
          <w:rFonts w:ascii="Verdana" w:eastAsia="Times New Roman" w:hAnsi="Verdana" w:cs="Times New Roman"/>
          <w:kern w:val="0"/>
          <w:lang w:eastAsia="es-CO"/>
          <w14:ligatures w14:val="none"/>
        </w:rPr>
        <w:t xml:space="preserve">: Implementación de Scrum en Azure DevOps, versión de </w:t>
      </w:r>
      <w:proofErr w:type="gramStart"/>
      <w:r w:rsidRPr="003C0F79">
        <w:rPr>
          <w:rFonts w:ascii="Verdana" w:eastAsia="Times New Roman" w:hAnsi="Verdana" w:cs="Times New Roman"/>
          <w:kern w:val="0"/>
          <w:lang w:eastAsia="es-CO"/>
          <w14:ligatures w14:val="none"/>
        </w:rPr>
        <w:t>Agosto</w:t>
      </w:r>
      <w:proofErr w:type="gramEnd"/>
      <w:r w:rsidRPr="003C0F79">
        <w:rPr>
          <w:rFonts w:ascii="Verdana" w:eastAsia="Times New Roman" w:hAnsi="Verdana" w:cs="Times New Roman"/>
          <w:kern w:val="0"/>
          <w:lang w:eastAsia="es-CO"/>
          <w14:ligatures w14:val="none"/>
        </w:rPr>
        <w:t xml:space="preserve"> 2024.</w:t>
      </w:r>
    </w:p>
    <w:p w14:paraId="2AC7EB80" w14:textId="77777777" w:rsidR="003C0F79" w:rsidRPr="003C0F79" w:rsidRDefault="003C0F79" w:rsidP="003C0F79">
      <w:pPr>
        <w:numPr>
          <w:ilvl w:val="0"/>
          <w:numId w:val="1"/>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Audiencia</w:t>
      </w:r>
      <w:r w:rsidRPr="003C0F79">
        <w:rPr>
          <w:rFonts w:ascii="Verdana" w:eastAsia="Times New Roman" w:hAnsi="Verdana" w:cs="Times New Roman"/>
          <w:kern w:val="0"/>
          <w:lang w:eastAsia="es-CO"/>
          <w14:ligatures w14:val="none"/>
        </w:rPr>
        <w:t xml:space="preserve">: Este manual está dirigido al equipo de Arquitectura Empresarial del CNMH, incluyendo al </w:t>
      </w:r>
      <w:proofErr w:type="spellStart"/>
      <w:r w:rsidRPr="003C0F79">
        <w:rPr>
          <w:rFonts w:ascii="Verdana" w:eastAsia="Times New Roman" w:hAnsi="Verdana" w:cs="Times New Roman"/>
          <w:kern w:val="0"/>
          <w:lang w:eastAsia="es-CO"/>
          <w14:ligatures w14:val="none"/>
        </w:rPr>
        <w:t>Product</w:t>
      </w:r>
      <w:proofErr w:type="spellEnd"/>
      <w:r w:rsidRPr="003C0F79">
        <w:rPr>
          <w:rFonts w:ascii="Verdana" w:eastAsia="Times New Roman" w:hAnsi="Verdana" w:cs="Times New Roman"/>
          <w:kern w:val="0"/>
          <w:lang w:eastAsia="es-CO"/>
          <w14:ligatures w14:val="none"/>
        </w:rPr>
        <w:t xml:space="preserve"> </w:t>
      </w:r>
      <w:proofErr w:type="spellStart"/>
      <w:r w:rsidRPr="003C0F79">
        <w:rPr>
          <w:rFonts w:ascii="Verdana" w:eastAsia="Times New Roman" w:hAnsi="Verdana" w:cs="Times New Roman"/>
          <w:kern w:val="0"/>
          <w:lang w:eastAsia="es-CO"/>
          <w14:ligatures w14:val="none"/>
        </w:rPr>
        <w:t>Owner</w:t>
      </w:r>
      <w:proofErr w:type="spellEnd"/>
      <w:r w:rsidRPr="003C0F79">
        <w:rPr>
          <w:rFonts w:ascii="Verdana" w:eastAsia="Times New Roman" w:hAnsi="Verdana" w:cs="Times New Roman"/>
          <w:kern w:val="0"/>
          <w:lang w:eastAsia="es-CO"/>
          <w14:ligatures w14:val="none"/>
        </w:rPr>
        <w:t xml:space="preserve">, Scrum </w:t>
      </w:r>
      <w:proofErr w:type="gramStart"/>
      <w:r w:rsidRPr="003C0F79">
        <w:rPr>
          <w:rFonts w:ascii="Verdana" w:eastAsia="Times New Roman" w:hAnsi="Verdana" w:cs="Times New Roman"/>
          <w:kern w:val="0"/>
          <w:lang w:eastAsia="es-CO"/>
          <w14:ligatures w14:val="none"/>
        </w:rPr>
        <w:t>Master</w:t>
      </w:r>
      <w:proofErr w:type="gramEnd"/>
      <w:r w:rsidRPr="003C0F79">
        <w:rPr>
          <w:rFonts w:ascii="Verdana" w:eastAsia="Times New Roman" w:hAnsi="Verdana" w:cs="Times New Roman"/>
          <w:kern w:val="0"/>
          <w:lang w:eastAsia="es-CO"/>
          <w14:ligatures w14:val="none"/>
        </w:rPr>
        <w:t xml:space="preserve"> y equipo de desarrollo, así como a cualquier colaborador interesado en la metodología ágil implementada.</w:t>
      </w:r>
    </w:p>
    <w:p w14:paraId="52A25282" w14:textId="77777777" w:rsidR="003C0F79" w:rsidRPr="003C0F79" w:rsidRDefault="003C0F79" w:rsidP="003C0F79">
      <w:pPr>
        <w:spacing w:before="100" w:beforeAutospacing="1" w:after="100" w:afterAutospacing="1" w:line="240" w:lineRule="auto"/>
        <w:outlineLvl w:val="3"/>
        <w:rPr>
          <w:rFonts w:ascii="Verdana" w:eastAsia="Times New Roman" w:hAnsi="Verdana" w:cs="Times New Roman"/>
          <w:b/>
          <w:bCs/>
          <w:kern w:val="0"/>
          <w:lang w:eastAsia="es-CO"/>
          <w14:ligatures w14:val="none"/>
        </w:rPr>
      </w:pPr>
      <w:r w:rsidRPr="003C0F79">
        <w:rPr>
          <w:rFonts w:ascii="Verdana" w:eastAsia="Times New Roman" w:hAnsi="Verdana" w:cs="Times New Roman"/>
          <w:b/>
          <w:bCs/>
          <w:kern w:val="0"/>
          <w:lang w:eastAsia="es-CO"/>
          <w14:ligatures w14:val="none"/>
        </w:rPr>
        <w:t>2. Roles en la Aplicación</w:t>
      </w:r>
    </w:p>
    <w:p w14:paraId="38442A3B" w14:textId="77777777" w:rsidR="003C0F79" w:rsidRPr="003C0F79" w:rsidRDefault="003C0F79" w:rsidP="003C0F79">
      <w:pPr>
        <w:numPr>
          <w:ilvl w:val="0"/>
          <w:numId w:val="2"/>
        </w:numPr>
        <w:spacing w:before="100" w:beforeAutospacing="1" w:after="100" w:afterAutospacing="1" w:line="240" w:lineRule="auto"/>
        <w:rPr>
          <w:rFonts w:ascii="Verdana" w:eastAsia="Times New Roman" w:hAnsi="Verdana" w:cs="Times New Roman"/>
          <w:kern w:val="0"/>
          <w:lang w:eastAsia="es-CO"/>
          <w14:ligatures w14:val="none"/>
        </w:rPr>
      </w:pPr>
      <w:proofErr w:type="spellStart"/>
      <w:r w:rsidRPr="003C0F79">
        <w:rPr>
          <w:rFonts w:ascii="Verdana" w:eastAsia="Times New Roman" w:hAnsi="Verdana" w:cs="Times New Roman"/>
          <w:b/>
          <w:bCs/>
          <w:kern w:val="0"/>
          <w:lang w:eastAsia="es-CO"/>
          <w14:ligatures w14:val="none"/>
        </w:rPr>
        <w:t>Product</w:t>
      </w:r>
      <w:proofErr w:type="spellEnd"/>
      <w:r w:rsidRPr="003C0F79">
        <w:rPr>
          <w:rFonts w:ascii="Verdana" w:eastAsia="Times New Roman" w:hAnsi="Verdana" w:cs="Times New Roman"/>
          <w:b/>
          <w:bCs/>
          <w:kern w:val="0"/>
          <w:lang w:eastAsia="es-CO"/>
          <w14:ligatures w14:val="none"/>
        </w:rPr>
        <w:t xml:space="preserve"> </w:t>
      </w:r>
      <w:proofErr w:type="spellStart"/>
      <w:r w:rsidRPr="003C0F79">
        <w:rPr>
          <w:rFonts w:ascii="Verdana" w:eastAsia="Times New Roman" w:hAnsi="Verdana" w:cs="Times New Roman"/>
          <w:b/>
          <w:bCs/>
          <w:kern w:val="0"/>
          <w:lang w:eastAsia="es-CO"/>
          <w14:ligatures w14:val="none"/>
        </w:rPr>
        <w:t>Owner</w:t>
      </w:r>
      <w:proofErr w:type="spellEnd"/>
      <w:r w:rsidRPr="003C0F79">
        <w:rPr>
          <w:rFonts w:ascii="Verdana" w:eastAsia="Times New Roman" w:hAnsi="Verdana" w:cs="Times New Roman"/>
          <w:kern w:val="0"/>
          <w:lang w:eastAsia="es-CO"/>
          <w14:ligatures w14:val="none"/>
        </w:rPr>
        <w:t>: Responsable de maximizar el valor del producto, gestionar el backlog, y priorizar historias de usuario.</w:t>
      </w:r>
    </w:p>
    <w:p w14:paraId="2A14ED94" w14:textId="77777777" w:rsidR="003C0F79" w:rsidRPr="003C0F79" w:rsidRDefault="003C0F79" w:rsidP="003C0F79">
      <w:pPr>
        <w:numPr>
          <w:ilvl w:val="0"/>
          <w:numId w:val="2"/>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 xml:space="preserve">Scrum </w:t>
      </w:r>
      <w:proofErr w:type="gramStart"/>
      <w:r w:rsidRPr="003C0F79">
        <w:rPr>
          <w:rFonts w:ascii="Verdana" w:eastAsia="Times New Roman" w:hAnsi="Verdana" w:cs="Times New Roman"/>
          <w:b/>
          <w:bCs/>
          <w:kern w:val="0"/>
          <w:lang w:eastAsia="es-CO"/>
          <w14:ligatures w14:val="none"/>
        </w:rPr>
        <w:t>Master</w:t>
      </w:r>
      <w:proofErr w:type="gramEnd"/>
      <w:r w:rsidRPr="003C0F79">
        <w:rPr>
          <w:rFonts w:ascii="Verdana" w:eastAsia="Times New Roman" w:hAnsi="Verdana" w:cs="Times New Roman"/>
          <w:kern w:val="0"/>
          <w:lang w:eastAsia="es-CO"/>
          <w14:ligatures w14:val="none"/>
        </w:rPr>
        <w:t>: Facilita la implementación de Scrum, promueve las prácticas ágiles y actúa como coach del equipo.</w:t>
      </w:r>
    </w:p>
    <w:p w14:paraId="7FEB1FED" w14:textId="77777777" w:rsidR="003C0F79" w:rsidRPr="003C0F79" w:rsidRDefault="003C0F79" w:rsidP="003C0F79">
      <w:pPr>
        <w:numPr>
          <w:ilvl w:val="0"/>
          <w:numId w:val="2"/>
        </w:numPr>
        <w:spacing w:before="100" w:beforeAutospacing="1" w:after="100" w:afterAutospacing="1" w:line="240" w:lineRule="auto"/>
        <w:rPr>
          <w:rFonts w:ascii="Verdana" w:eastAsia="Times New Roman" w:hAnsi="Verdana" w:cs="Times New Roman"/>
          <w:kern w:val="0"/>
          <w:lang w:eastAsia="es-CO"/>
          <w14:ligatures w14:val="none"/>
        </w:rPr>
      </w:pPr>
      <w:proofErr w:type="spellStart"/>
      <w:r w:rsidRPr="003C0F79">
        <w:rPr>
          <w:rFonts w:ascii="Verdana" w:eastAsia="Times New Roman" w:hAnsi="Verdana" w:cs="Times New Roman"/>
          <w:b/>
          <w:bCs/>
          <w:kern w:val="0"/>
          <w:lang w:eastAsia="es-CO"/>
          <w14:ligatures w14:val="none"/>
        </w:rPr>
        <w:t>Development</w:t>
      </w:r>
      <w:proofErr w:type="spellEnd"/>
      <w:r w:rsidRPr="003C0F79">
        <w:rPr>
          <w:rFonts w:ascii="Verdana" w:eastAsia="Times New Roman" w:hAnsi="Verdana" w:cs="Times New Roman"/>
          <w:b/>
          <w:bCs/>
          <w:kern w:val="0"/>
          <w:lang w:eastAsia="es-CO"/>
          <w14:ligatures w14:val="none"/>
        </w:rPr>
        <w:t xml:space="preserve"> </w:t>
      </w:r>
      <w:proofErr w:type="spellStart"/>
      <w:r w:rsidRPr="003C0F79">
        <w:rPr>
          <w:rFonts w:ascii="Verdana" w:eastAsia="Times New Roman" w:hAnsi="Verdana" w:cs="Times New Roman"/>
          <w:b/>
          <w:bCs/>
          <w:kern w:val="0"/>
          <w:lang w:eastAsia="es-CO"/>
          <w14:ligatures w14:val="none"/>
        </w:rPr>
        <w:t>Team</w:t>
      </w:r>
      <w:proofErr w:type="spellEnd"/>
      <w:r w:rsidRPr="003C0F79">
        <w:rPr>
          <w:rFonts w:ascii="Verdana" w:eastAsia="Times New Roman" w:hAnsi="Verdana" w:cs="Times New Roman"/>
          <w:kern w:val="0"/>
          <w:lang w:eastAsia="es-CO"/>
          <w14:ligatures w14:val="none"/>
        </w:rPr>
        <w:t>: Equipo multidisciplinario que entrega incrementos de producto en cada sprint, contribuyendo al cumplimiento de los objetivos iterativos.</w:t>
      </w:r>
    </w:p>
    <w:p w14:paraId="7A34CD24" w14:textId="77777777" w:rsidR="003C0F79" w:rsidRPr="003C0F79" w:rsidRDefault="003C0F79" w:rsidP="003C0F79">
      <w:pPr>
        <w:spacing w:before="100" w:beforeAutospacing="1" w:after="100" w:afterAutospacing="1" w:line="240" w:lineRule="auto"/>
        <w:outlineLvl w:val="3"/>
        <w:rPr>
          <w:rFonts w:ascii="Verdana" w:eastAsia="Times New Roman" w:hAnsi="Verdana" w:cs="Times New Roman"/>
          <w:b/>
          <w:bCs/>
          <w:kern w:val="0"/>
          <w:lang w:eastAsia="es-CO"/>
          <w14:ligatures w14:val="none"/>
        </w:rPr>
      </w:pPr>
      <w:r w:rsidRPr="003C0F79">
        <w:rPr>
          <w:rFonts w:ascii="Verdana" w:eastAsia="Times New Roman" w:hAnsi="Verdana" w:cs="Times New Roman"/>
          <w:b/>
          <w:bCs/>
          <w:kern w:val="0"/>
          <w:lang w:eastAsia="es-CO"/>
          <w14:ligatures w14:val="none"/>
        </w:rPr>
        <w:t>3. Instalación y Configuración</w:t>
      </w:r>
    </w:p>
    <w:p w14:paraId="56AEDCA2" w14:textId="77777777" w:rsidR="003C0F79" w:rsidRPr="003C0F79" w:rsidRDefault="003C0F79" w:rsidP="003C0F79">
      <w:pPr>
        <w:numPr>
          <w:ilvl w:val="0"/>
          <w:numId w:val="3"/>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Referencia</w:t>
      </w:r>
      <w:r w:rsidRPr="003C0F79">
        <w:rPr>
          <w:rFonts w:ascii="Verdana" w:eastAsia="Times New Roman" w:hAnsi="Verdana" w:cs="Times New Roman"/>
          <w:kern w:val="0"/>
          <w:lang w:eastAsia="es-CO"/>
          <w14:ligatures w14:val="none"/>
        </w:rPr>
        <w:t>: Para detalles de instalación y configuración de Azure DevOps, consulte la Guía de Instalación en la plataforma de Azure DevOps o el soporte técnico interno del CNMH.</w:t>
      </w:r>
    </w:p>
    <w:p w14:paraId="0D5304C0" w14:textId="77777777" w:rsidR="003C0F79" w:rsidRPr="003C0F79" w:rsidRDefault="003C0F79" w:rsidP="003C0F79">
      <w:pPr>
        <w:spacing w:before="100" w:beforeAutospacing="1" w:after="100" w:afterAutospacing="1" w:line="240" w:lineRule="auto"/>
        <w:outlineLvl w:val="3"/>
        <w:rPr>
          <w:rFonts w:ascii="Verdana" w:eastAsia="Times New Roman" w:hAnsi="Verdana" w:cs="Times New Roman"/>
          <w:b/>
          <w:bCs/>
          <w:kern w:val="0"/>
          <w:lang w:eastAsia="es-CO"/>
          <w14:ligatures w14:val="none"/>
        </w:rPr>
      </w:pPr>
      <w:r w:rsidRPr="003C0F79">
        <w:rPr>
          <w:rFonts w:ascii="Verdana" w:eastAsia="Times New Roman" w:hAnsi="Verdana" w:cs="Times New Roman"/>
          <w:b/>
          <w:bCs/>
          <w:kern w:val="0"/>
          <w:lang w:eastAsia="es-CO"/>
          <w14:ligatures w14:val="none"/>
        </w:rPr>
        <w:t>4. Iniciando la Aplicación</w:t>
      </w:r>
    </w:p>
    <w:p w14:paraId="44EA01AE" w14:textId="77777777" w:rsidR="003C0F79" w:rsidRPr="003C0F79" w:rsidRDefault="003C0F79" w:rsidP="003C0F79">
      <w:pPr>
        <w:numPr>
          <w:ilvl w:val="0"/>
          <w:numId w:val="4"/>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lastRenderedPageBreak/>
        <w:t>Paso 1</w:t>
      </w:r>
      <w:r w:rsidRPr="003C0F79">
        <w:rPr>
          <w:rFonts w:ascii="Verdana" w:eastAsia="Times New Roman" w:hAnsi="Verdana" w:cs="Times New Roman"/>
          <w:kern w:val="0"/>
          <w:lang w:eastAsia="es-CO"/>
          <w14:ligatures w14:val="none"/>
        </w:rPr>
        <w:t>: Iniciar sesión en Azure DevOps con las credenciales del usuario asignadas por el CNMH.</w:t>
      </w:r>
    </w:p>
    <w:p w14:paraId="604F586F" w14:textId="77777777" w:rsidR="003C0F79" w:rsidRPr="003C0F79" w:rsidRDefault="003C0F79" w:rsidP="003C0F79">
      <w:pPr>
        <w:numPr>
          <w:ilvl w:val="0"/>
          <w:numId w:val="4"/>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Paso 2</w:t>
      </w:r>
      <w:r w:rsidRPr="003C0F79">
        <w:rPr>
          <w:rFonts w:ascii="Verdana" w:eastAsia="Times New Roman" w:hAnsi="Verdana" w:cs="Times New Roman"/>
          <w:kern w:val="0"/>
          <w:lang w:eastAsia="es-CO"/>
          <w14:ligatures w14:val="none"/>
        </w:rPr>
        <w:t xml:space="preserve">: Navegación principal en Azure DevOps, explorando las secciones de </w:t>
      </w:r>
      <w:proofErr w:type="spellStart"/>
      <w:r w:rsidRPr="003C0F79">
        <w:rPr>
          <w:rFonts w:ascii="Verdana" w:eastAsia="Times New Roman" w:hAnsi="Verdana" w:cs="Times New Roman"/>
          <w:kern w:val="0"/>
          <w:lang w:eastAsia="es-CO"/>
          <w14:ligatures w14:val="none"/>
        </w:rPr>
        <w:t>Boards</w:t>
      </w:r>
      <w:proofErr w:type="spellEnd"/>
      <w:r w:rsidRPr="003C0F79">
        <w:rPr>
          <w:rFonts w:ascii="Verdana" w:eastAsia="Times New Roman" w:hAnsi="Verdana" w:cs="Times New Roman"/>
          <w:kern w:val="0"/>
          <w:lang w:eastAsia="es-CO"/>
          <w14:ligatures w14:val="none"/>
        </w:rPr>
        <w:t>, Repos y Pipelines según el rol asignado.</w:t>
      </w:r>
    </w:p>
    <w:p w14:paraId="5F008D90" w14:textId="77777777" w:rsidR="003C0F79" w:rsidRPr="003C0F79" w:rsidRDefault="003C0F79" w:rsidP="003C0F79">
      <w:pPr>
        <w:numPr>
          <w:ilvl w:val="0"/>
          <w:numId w:val="4"/>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Paso 3</w:t>
      </w:r>
      <w:r w:rsidRPr="003C0F79">
        <w:rPr>
          <w:rFonts w:ascii="Verdana" w:eastAsia="Times New Roman" w:hAnsi="Verdana" w:cs="Times New Roman"/>
          <w:kern w:val="0"/>
          <w:lang w:eastAsia="es-CO"/>
          <w14:ligatures w14:val="none"/>
        </w:rPr>
        <w:t xml:space="preserve">: Familiarizarse con la página de inicio y las áreas de gestión de backlog, planificación de </w:t>
      </w:r>
      <w:proofErr w:type="spellStart"/>
      <w:r w:rsidRPr="003C0F79">
        <w:rPr>
          <w:rFonts w:ascii="Verdana" w:eastAsia="Times New Roman" w:hAnsi="Verdana" w:cs="Times New Roman"/>
          <w:kern w:val="0"/>
          <w:lang w:eastAsia="es-CO"/>
          <w14:ligatures w14:val="none"/>
        </w:rPr>
        <w:t>sprints</w:t>
      </w:r>
      <w:proofErr w:type="spellEnd"/>
      <w:r w:rsidRPr="003C0F79">
        <w:rPr>
          <w:rFonts w:ascii="Verdana" w:eastAsia="Times New Roman" w:hAnsi="Verdana" w:cs="Times New Roman"/>
          <w:kern w:val="0"/>
          <w:lang w:eastAsia="es-CO"/>
          <w14:ligatures w14:val="none"/>
        </w:rPr>
        <w:t>, y seguimiento de tareas.</w:t>
      </w:r>
    </w:p>
    <w:p w14:paraId="3343B517" w14:textId="77777777" w:rsidR="003C0F79" w:rsidRPr="003C0F79" w:rsidRDefault="003C0F79" w:rsidP="003C0F79">
      <w:pPr>
        <w:spacing w:before="100" w:beforeAutospacing="1" w:after="100" w:afterAutospacing="1" w:line="240" w:lineRule="auto"/>
        <w:outlineLvl w:val="3"/>
        <w:rPr>
          <w:rFonts w:ascii="Verdana" w:eastAsia="Times New Roman" w:hAnsi="Verdana" w:cs="Times New Roman"/>
          <w:b/>
          <w:bCs/>
          <w:kern w:val="0"/>
          <w:lang w:eastAsia="es-CO"/>
          <w14:ligatures w14:val="none"/>
        </w:rPr>
      </w:pPr>
      <w:r w:rsidRPr="003C0F79">
        <w:rPr>
          <w:rFonts w:ascii="Verdana" w:eastAsia="Times New Roman" w:hAnsi="Verdana" w:cs="Times New Roman"/>
          <w:b/>
          <w:bCs/>
          <w:kern w:val="0"/>
          <w:lang w:eastAsia="es-CO"/>
          <w14:ligatures w14:val="none"/>
        </w:rPr>
        <w:t>5. Funcionalidades Principales</w:t>
      </w:r>
    </w:p>
    <w:p w14:paraId="4786FCC9" w14:textId="77777777" w:rsidR="003C0F79" w:rsidRPr="003C0F79" w:rsidRDefault="003C0F79" w:rsidP="003C0F79">
      <w:pPr>
        <w:numPr>
          <w:ilvl w:val="0"/>
          <w:numId w:val="5"/>
        </w:numPr>
        <w:spacing w:before="100" w:beforeAutospacing="1" w:after="100" w:afterAutospacing="1" w:line="240" w:lineRule="auto"/>
        <w:rPr>
          <w:rFonts w:ascii="Verdana" w:eastAsia="Times New Roman" w:hAnsi="Verdana" w:cs="Times New Roman"/>
          <w:kern w:val="0"/>
          <w:lang w:eastAsia="es-CO"/>
          <w14:ligatures w14:val="none"/>
        </w:rPr>
      </w:pPr>
      <w:proofErr w:type="spellStart"/>
      <w:r w:rsidRPr="003C0F79">
        <w:rPr>
          <w:rFonts w:ascii="Verdana" w:eastAsia="Times New Roman" w:hAnsi="Verdana" w:cs="Times New Roman"/>
          <w:b/>
          <w:bCs/>
          <w:kern w:val="0"/>
          <w:lang w:eastAsia="es-CO"/>
          <w14:ligatures w14:val="none"/>
        </w:rPr>
        <w:t>Product</w:t>
      </w:r>
      <w:proofErr w:type="spellEnd"/>
      <w:r w:rsidRPr="003C0F79">
        <w:rPr>
          <w:rFonts w:ascii="Verdana" w:eastAsia="Times New Roman" w:hAnsi="Verdana" w:cs="Times New Roman"/>
          <w:b/>
          <w:bCs/>
          <w:kern w:val="0"/>
          <w:lang w:eastAsia="es-CO"/>
          <w14:ligatures w14:val="none"/>
        </w:rPr>
        <w:t xml:space="preserve"> Backlog</w:t>
      </w:r>
      <w:r w:rsidRPr="003C0F79">
        <w:rPr>
          <w:rFonts w:ascii="Verdana" w:eastAsia="Times New Roman" w:hAnsi="Verdana" w:cs="Times New Roman"/>
          <w:kern w:val="0"/>
          <w:lang w:eastAsia="es-CO"/>
          <w14:ligatures w14:val="none"/>
        </w:rPr>
        <w:t>:</w:t>
      </w:r>
    </w:p>
    <w:p w14:paraId="209C8529"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Descripción</w:t>
      </w:r>
      <w:r w:rsidRPr="003C0F79">
        <w:rPr>
          <w:rFonts w:ascii="Verdana" w:eastAsia="Times New Roman" w:hAnsi="Verdana" w:cs="Times New Roman"/>
          <w:kern w:val="0"/>
          <w:lang w:eastAsia="es-CO"/>
          <w14:ligatures w14:val="none"/>
        </w:rPr>
        <w:t>: Lista priorizada de funcionalidades, requisitos y tareas.</w:t>
      </w:r>
    </w:p>
    <w:p w14:paraId="2FAD3D14"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Instrucciones</w:t>
      </w:r>
      <w:r w:rsidRPr="003C0F79">
        <w:rPr>
          <w:rFonts w:ascii="Verdana" w:eastAsia="Times New Roman" w:hAnsi="Verdana" w:cs="Times New Roman"/>
          <w:kern w:val="0"/>
          <w:lang w:eastAsia="es-CO"/>
          <w14:ligatures w14:val="none"/>
        </w:rPr>
        <w:t xml:space="preserve">: Acceder a </w:t>
      </w:r>
      <w:proofErr w:type="spellStart"/>
      <w:r w:rsidRPr="003C0F79">
        <w:rPr>
          <w:rFonts w:ascii="Verdana" w:eastAsia="Times New Roman" w:hAnsi="Verdana" w:cs="Times New Roman"/>
          <w:kern w:val="0"/>
          <w:lang w:eastAsia="es-CO"/>
          <w14:ligatures w14:val="none"/>
        </w:rPr>
        <w:t>Boards</w:t>
      </w:r>
      <w:proofErr w:type="spellEnd"/>
      <w:r w:rsidRPr="003C0F79">
        <w:rPr>
          <w:rFonts w:ascii="Verdana" w:eastAsia="Times New Roman" w:hAnsi="Verdana" w:cs="Times New Roman"/>
          <w:kern w:val="0"/>
          <w:lang w:eastAsia="es-CO"/>
          <w14:ligatures w14:val="none"/>
        </w:rPr>
        <w:t xml:space="preserve"> &gt; Backlog para gestionar y priorizar las historias de usuario.</w:t>
      </w:r>
    </w:p>
    <w:p w14:paraId="240CF12C"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Ejemplo</w:t>
      </w:r>
      <w:r w:rsidRPr="003C0F79">
        <w:rPr>
          <w:rFonts w:ascii="Verdana" w:eastAsia="Times New Roman" w:hAnsi="Verdana" w:cs="Times New Roman"/>
          <w:kern w:val="0"/>
          <w:lang w:eastAsia="es-CO"/>
          <w14:ligatures w14:val="none"/>
        </w:rPr>
        <w:t xml:space="preserve">: Consultar el backlog del sprint actual y ajustar las prioridades según el </w:t>
      </w:r>
      <w:proofErr w:type="spellStart"/>
      <w:r w:rsidRPr="003C0F79">
        <w:rPr>
          <w:rFonts w:ascii="Verdana" w:eastAsia="Times New Roman" w:hAnsi="Verdana" w:cs="Times New Roman"/>
          <w:kern w:val="0"/>
          <w:lang w:eastAsia="es-CO"/>
          <w14:ligatures w14:val="none"/>
        </w:rPr>
        <w:t>feedback</w:t>
      </w:r>
      <w:proofErr w:type="spellEnd"/>
      <w:r w:rsidRPr="003C0F79">
        <w:rPr>
          <w:rFonts w:ascii="Verdana" w:eastAsia="Times New Roman" w:hAnsi="Verdana" w:cs="Times New Roman"/>
          <w:kern w:val="0"/>
          <w:lang w:eastAsia="es-CO"/>
          <w14:ligatures w14:val="none"/>
        </w:rPr>
        <w:t xml:space="preserve"> recibido.</w:t>
      </w:r>
    </w:p>
    <w:p w14:paraId="1F8CF4B6" w14:textId="77777777" w:rsidR="003C0F79" w:rsidRPr="003C0F79" w:rsidRDefault="003C0F79" w:rsidP="003C0F79">
      <w:pPr>
        <w:numPr>
          <w:ilvl w:val="0"/>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Sprint Backlog</w:t>
      </w:r>
      <w:r w:rsidRPr="003C0F79">
        <w:rPr>
          <w:rFonts w:ascii="Verdana" w:eastAsia="Times New Roman" w:hAnsi="Verdana" w:cs="Times New Roman"/>
          <w:kern w:val="0"/>
          <w:lang w:eastAsia="es-CO"/>
          <w14:ligatures w14:val="none"/>
        </w:rPr>
        <w:t>:</w:t>
      </w:r>
    </w:p>
    <w:p w14:paraId="7D94A7C8"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Descripción</w:t>
      </w:r>
      <w:r w:rsidRPr="003C0F79">
        <w:rPr>
          <w:rFonts w:ascii="Verdana" w:eastAsia="Times New Roman" w:hAnsi="Verdana" w:cs="Times New Roman"/>
          <w:kern w:val="0"/>
          <w:lang w:eastAsia="es-CO"/>
          <w14:ligatures w14:val="none"/>
        </w:rPr>
        <w:t>: Contiene las tareas e historias de usuario seleccionadas para el sprint.</w:t>
      </w:r>
    </w:p>
    <w:p w14:paraId="4AF5904D"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Instrucciones</w:t>
      </w:r>
      <w:r w:rsidRPr="003C0F79">
        <w:rPr>
          <w:rFonts w:ascii="Verdana" w:eastAsia="Times New Roman" w:hAnsi="Verdana" w:cs="Times New Roman"/>
          <w:kern w:val="0"/>
          <w:lang w:eastAsia="es-CO"/>
          <w14:ligatures w14:val="none"/>
        </w:rPr>
        <w:t xml:space="preserve">: Acceder a </w:t>
      </w:r>
      <w:proofErr w:type="spellStart"/>
      <w:r w:rsidRPr="003C0F79">
        <w:rPr>
          <w:rFonts w:ascii="Verdana" w:eastAsia="Times New Roman" w:hAnsi="Verdana" w:cs="Times New Roman"/>
          <w:kern w:val="0"/>
          <w:lang w:eastAsia="es-CO"/>
          <w14:ligatures w14:val="none"/>
        </w:rPr>
        <w:t>Boards</w:t>
      </w:r>
      <w:proofErr w:type="spellEnd"/>
      <w:r w:rsidRPr="003C0F79">
        <w:rPr>
          <w:rFonts w:ascii="Verdana" w:eastAsia="Times New Roman" w:hAnsi="Verdana" w:cs="Times New Roman"/>
          <w:kern w:val="0"/>
          <w:lang w:eastAsia="es-CO"/>
          <w14:ligatures w14:val="none"/>
        </w:rPr>
        <w:t xml:space="preserve"> &gt; Sprint para visualizar y actualizar las tareas asignadas al sprint en curso.</w:t>
      </w:r>
    </w:p>
    <w:p w14:paraId="49ADC27F" w14:textId="77777777" w:rsidR="003C0F79" w:rsidRPr="003C0F79" w:rsidRDefault="003C0F79" w:rsidP="003C0F79">
      <w:pPr>
        <w:numPr>
          <w:ilvl w:val="0"/>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 xml:space="preserve">Sprint </w:t>
      </w:r>
      <w:proofErr w:type="spellStart"/>
      <w:r w:rsidRPr="003C0F79">
        <w:rPr>
          <w:rFonts w:ascii="Verdana" w:eastAsia="Times New Roman" w:hAnsi="Verdana" w:cs="Times New Roman"/>
          <w:b/>
          <w:bCs/>
          <w:kern w:val="0"/>
          <w:lang w:eastAsia="es-CO"/>
          <w14:ligatures w14:val="none"/>
        </w:rPr>
        <w:t>Planning</w:t>
      </w:r>
      <w:proofErr w:type="spellEnd"/>
      <w:r w:rsidRPr="003C0F79">
        <w:rPr>
          <w:rFonts w:ascii="Verdana" w:eastAsia="Times New Roman" w:hAnsi="Verdana" w:cs="Times New Roman"/>
          <w:kern w:val="0"/>
          <w:lang w:eastAsia="es-CO"/>
          <w14:ligatures w14:val="none"/>
        </w:rPr>
        <w:t>:</w:t>
      </w:r>
    </w:p>
    <w:p w14:paraId="2A0B6AE3"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Descripción</w:t>
      </w:r>
      <w:r w:rsidRPr="003C0F79">
        <w:rPr>
          <w:rFonts w:ascii="Verdana" w:eastAsia="Times New Roman" w:hAnsi="Verdana" w:cs="Times New Roman"/>
          <w:kern w:val="0"/>
          <w:lang w:eastAsia="es-CO"/>
          <w14:ligatures w14:val="none"/>
        </w:rPr>
        <w:t>: Reunión de planificación al inicio de cada sprint.</w:t>
      </w:r>
    </w:p>
    <w:p w14:paraId="13105DC2"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Instrucciones</w:t>
      </w:r>
      <w:r w:rsidRPr="003C0F79">
        <w:rPr>
          <w:rFonts w:ascii="Verdana" w:eastAsia="Times New Roman" w:hAnsi="Verdana" w:cs="Times New Roman"/>
          <w:kern w:val="0"/>
          <w:lang w:eastAsia="es-CO"/>
          <w14:ligatures w14:val="none"/>
        </w:rPr>
        <w:t>: Todos los miembros asisten a esta reunión, en la cual se definen las tareas del sprint.</w:t>
      </w:r>
    </w:p>
    <w:p w14:paraId="75E9A667" w14:textId="77777777" w:rsidR="003C0F79" w:rsidRPr="003C0F79" w:rsidRDefault="003C0F79" w:rsidP="003C0F79">
      <w:pPr>
        <w:numPr>
          <w:ilvl w:val="0"/>
          <w:numId w:val="5"/>
        </w:numPr>
        <w:spacing w:before="100" w:beforeAutospacing="1" w:after="100" w:afterAutospacing="1" w:line="240" w:lineRule="auto"/>
        <w:rPr>
          <w:rFonts w:ascii="Verdana" w:eastAsia="Times New Roman" w:hAnsi="Verdana" w:cs="Times New Roman"/>
          <w:kern w:val="0"/>
          <w:lang w:eastAsia="es-CO"/>
          <w14:ligatures w14:val="none"/>
        </w:rPr>
      </w:pPr>
      <w:proofErr w:type="spellStart"/>
      <w:r w:rsidRPr="003C0F79">
        <w:rPr>
          <w:rFonts w:ascii="Verdana" w:eastAsia="Times New Roman" w:hAnsi="Verdana" w:cs="Times New Roman"/>
          <w:b/>
          <w:bCs/>
          <w:kern w:val="0"/>
          <w:lang w:eastAsia="es-CO"/>
          <w14:ligatures w14:val="none"/>
        </w:rPr>
        <w:t>Daily</w:t>
      </w:r>
      <w:proofErr w:type="spellEnd"/>
      <w:r w:rsidRPr="003C0F79">
        <w:rPr>
          <w:rFonts w:ascii="Verdana" w:eastAsia="Times New Roman" w:hAnsi="Verdana" w:cs="Times New Roman"/>
          <w:kern w:val="0"/>
          <w:lang w:eastAsia="es-CO"/>
          <w14:ligatures w14:val="none"/>
        </w:rPr>
        <w:t>:</w:t>
      </w:r>
    </w:p>
    <w:p w14:paraId="1FA1AFD6"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Descripción</w:t>
      </w:r>
      <w:r w:rsidRPr="003C0F79">
        <w:rPr>
          <w:rFonts w:ascii="Verdana" w:eastAsia="Times New Roman" w:hAnsi="Verdana" w:cs="Times New Roman"/>
          <w:kern w:val="0"/>
          <w:lang w:eastAsia="es-CO"/>
          <w14:ligatures w14:val="none"/>
        </w:rPr>
        <w:t>: Reunión diaria de corta duración para revisar avances y bloqueos.</w:t>
      </w:r>
    </w:p>
    <w:p w14:paraId="18E3664F"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Instrucciones</w:t>
      </w:r>
      <w:r w:rsidRPr="003C0F79">
        <w:rPr>
          <w:rFonts w:ascii="Verdana" w:eastAsia="Times New Roman" w:hAnsi="Verdana" w:cs="Times New Roman"/>
          <w:kern w:val="0"/>
          <w:lang w:eastAsia="es-CO"/>
          <w14:ligatures w14:val="none"/>
        </w:rPr>
        <w:t>: Cada miembro responde las preguntas clave (¿Qué hice ayer? ¿Qué haré hoy? ¿Hay algún impedimento?).</w:t>
      </w:r>
    </w:p>
    <w:p w14:paraId="66D895B3" w14:textId="77777777" w:rsidR="003C0F79" w:rsidRPr="003C0F79" w:rsidRDefault="003C0F79" w:rsidP="003C0F79">
      <w:pPr>
        <w:numPr>
          <w:ilvl w:val="1"/>
          <w:numId w:val="5"/>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Nota</w:t>
      </w:r>
      <w:r w:rsidRPr="003C0F79">
        <w:rPr>
          <w:rFonts w:ascii="Verdana" w:eastAsia="Times New Roman" w:hAnsi="Verdana" w:cs="Times New Roman"/>
          <w:kern w:val="0"/>
          <w:lang w:eastAsia="es-CO"/>
          <w14:ligatures w14:val="none"/>
        </w:rPr>
        <w:t xml:space="preserve">: En este equipo, la </w:t>
      </w:r>
      <w:proofErr w:type="spellStart"/>
      <w:r w:rsidRPr="003C0F79">
        <w:rPr>
          <w:rFonts w:ascii="Verdana" w:eastAsia="Times New Roman" w:hAnsi="Verdana" w:cs="Times New Roman"/>
          <w:kern w:val="0"/>
          <w:lang w:eastAsia="es-CO"/>
          <w14:ligatures w14:val="none"/>
        </w:rPr>
        <w:t>Daily</w:t>
      </w:r>
      <w:proofErr w:type="spellEnd"/>
      <w:r w:rsidRPr="003C0F79">
        <w:rPr>
          <w:rFonts w:ascii="Verdana" w:eastAsia="Times New Roman" w:hAnsi="Verdana" w:cs="Times New Roman"/>
          <w:kern w:val="0"/>
          <w:lang w:eastAsia="es-CO"/>
          <w14:ligatures w14:val="none"/>
        </w:rPr>
        <w:t xml:space="preserve"> se realiza una vez a la semana debido a la adaptación progresiva a la metodología.</w:t>
      </w:r>
    </w:p>
    <w:p w14:paraId="1DF3EC4A" w14:textId="77777777" w:rsidR="003C0F79" w:rsidRPr="003C0F79" w:rsidRDefault="003C0F79" w:rsidP="003C0F79">
      <w:pPr>
        <w:spacing w:before="100" w:beforeAutospacing="1" w:after="100" w:afterAutospacing="1" w:line="240" w:lineRule="auto"/>
        <w:outlineLvl w:val="3"/>
        <w:rPr>
          <w:rFonts w:ascii="Verdana" w:eastAsia="Times New Roman" w:hAnsi="Verdana" w:cs="Times New Roman"/>
          <w:b/>
          <w:bCs/>
          <w:kern w:val="0"/>
          <w:lang w:eastAsia="es-CO"/>
          <w14:ligatures w14:val="none"/>
        </w:rPr>
      </w:pPr>
      <w:r w:rsidRPr="003C0F79">
        <w:rPr>
          <w:rFonts w:ascii="Verdana" w:eastAsia="Times New Roman" w:hAnsi="Verdana" w:cs="Times New Roman"/>
          <w:b/>
          <w:bCs/>
          <w:kern w:val="0"/>
          <w:lang w:eastAsia="es-CO"/>
          <w14:ligatures w14:val="none"/>
        </w:rPr>
        <w:t>6. Uso Avanzado</w:t>
      </w:r>
    </w:p>
    <w:p w14:paraId="31BC9AD1" w14:textId="77777777" w:rsidR="003C0F79" w:rsidRPr="003C0F79" w:rsidRDefault="003C0F79" w:rsidP="003C0F79">
      <w:pPr>
        <w:numPr>
          <w:ilvl w:val="0"/>
          <w:numId w:val="6"/>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 xml:space="preserve">Uso de </w:t>
      </w:r>
      <w:proofErr w:type="spellStart"/>
      <w:r w:rsidRPr="003C0F79">
        <w:rPr>
          <w:rFonts w:ascii="Verdana" w:eastAsia="Times New Roman" w:hAnsi="Verdana" w:cs="Times New Roman"/>
          <w:b/>
          <w:bCs/>
          <w:kern w:val="0"/>
          <w:lang w:eastAsia="es-CO"/>
          <w14:ligatures w14:val="none"/>
        </w:rPr>
        <w:t>Burndown</w:t>
      </w:r>
      <w:proofErr w:type="spellEnd"/>
      <w:r w:rsidRPr="003C0F79">
        <w:rPr>
          <w:rFonts w:ascii="Verdana" w:eastAsia="Times New Roman" w:hAnsi="Verdana" w:cs="Times New Roman"/>
          <w:b/>
          <w:bCs/>
          <w:kern w:val="0"/>
          <w:lang w:eastAsia="es-CO"/>
          <w14:ligatures w14:val="none"/>
        </w:rPr>
        <w:t xml:space="preserve"> Chart</w:t>
      </w:r>
      <w:r w:rsidRPr="003C0F79">
        <w:rPr>
          <w:rFonts w:ascii="Verdana" w:eastAsia="Times New Roman" w:hAnsi="Verdana" w:cs="Times New Roman"/>
          <w:kern w:val="0"/>
          <w:lang w:eastAsia="es-CO"/>
          <w14:ligatures w14:val="none"/>
        </w:rPr>
        <w:t>:</w:t>
      </w:r>
    </w:p>
    <w:p w14:paraId="2B8C05CA" w14:textId="77777777" w:rsidR="003C0F79" w:rsidRPr="003C0F79" w:rsidRDefault="003C0F79" w:rsidP="003C0F79">
      <w:pPr>
        <w:numPr>
          <w:ilvl w:val="1"/>
          <w:numId w:val="6"/>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Explicación</w:t>
      </w:r>
      <w:r w:rsidRPr="003C0F79">
        <w:rPr>
          <w:rFonts w:ascii="Verdana" w:eastAsia="Times New Roman" w:hAnsi="Verdana" w:cs="Times New Roman"/>
          <w:kern w:val="0"/>
          <w:lang w:eastAsia="es-CO"/>
          <w14:ligatures w14:val="none"/>
        </w:rPr>
        <w:t xml:space="preserve">: El gráfico </w:t>
      </w:r>
      <w:proofErr w:type="spellStart"/>
      <w:r w:rsidRPr="003C0F79">
        <w:rPr>
          <w:rFonts w:ascii="Verdana" w:eastAsia="Times New Roman" w:hAnsi="Verdana" w:cs="Times New Roman"/>
          <w:kern w:val="0"/>
          <w:lang w:eastAsia="es-CO"/>
          <w14:ligatures w14:val="none"/>
        </w:rPr>
        <w:t>Burndown</w:t>
      </w:r>
      <w:proofErr w:type="spellEnd"/>
      <w:r w:rsidRPr="003C0F79">
        <w:rPr>
          <w:rFonts w:ascii="Verdana" w:eastAsia="Times New Roman" w:hAnsi="Verdana" w:cs="Times New Roman"/>
          <w:kern w:val="0"/>
          <w:lang w:eastAsia="es-CO"/>
          <w14:ligatures w14:val="none"/>
        </w:rPr>
        <w:t xml:space="preserve"> en Azure DevOps permite monitorizar el progreso del sprint.</w:t>
      </w:r>
    </w:p>
    <w:p w14:paraId="35C6E343" w14:textId="77777777" w:rsidR="003C0F79" w:rsidRPr="003C0F79" w:rsidRDefault="003C0F79" w:rsidP="003C0F79">
      <w:pPr>
        <w:numPr>
          <w:ilvl w:val="1"/>
          <w:numId w:val="6"/>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Ejemplo</w:t>
      </w:r>
      <w:r w:rsidRPr="003C0F79">
        <w:rPr>
          <w:rFonts w:ascii="Verdana" w:eastAsia="Times New Roman" w:hAnsi="Verdana" w:cs="Times New Roman"/>
          <w:kern w:val="0"/>
          <w:lang w:eastAsia="es-CO"/>
          <w14:ligatures w14:val="none"/>
        </w:rPr>
        <w:t xml:space="preserve">: Acceder a </w:t>
      </w:r>
      <w:proofErr w:type="spellStart"/>
      <w:r w:rsidRPr="003C0F79">
        <w:rPr>
          <w:rFonts w:ascii="Verdana" w:eastAsia="Times New Roman" w:hAnsi="Verdana" w:cs="Times New Roman"/>
          <w:kern w:val="0"/>
          <w:lang w:eastAsia="es-CO"/>
          <w14:ligatures w14:val="none"/>
        </w:rPr>
        <w:t>Reports</w:t>
      </w:r>
      <w:proofErr w:type="spellEnd"/>
      <w:r w:rsidRPr="003C0F79">
        <w:rPr>
          <w:rFonts w:ascii="Verdana" w:eastAsia="Times New Roman" w:hAnsi="Verdana" w:cs="Times New Roman"/>
          <w:kern w:val="0"/>
          <w:lang w:eastAsia="es-CO"/>
          <w14:ligatures w14:val="none"/>
        </w:rPr>
        <w:t xml:space="preserve"> &gt; </w:t>
      </w:r>
      <w:proofErr w:type="spellStart"/>
      <w:r w:rsidRPr="003C0F79">
        <w:rPr>
          <w:rFonts w:ascii="Verdana" w:eastAsia="Times New Roman" w:hAnsi="Verdana" w:cs="Times New Roman"/>
          <w:kern w:val="0"/>
          <w:lang w:eastAsia="es-CO"/>
          <w14:ligatures w14:val="none"/>
        </w:rPr>
        <w:t>Burndown</w:t>
      </w:r>
      <w:proofErr w:type="spellEnd"/>
      <w:r w:rsidRPr="003C0F79">
        <w:rPr>
          <w:rFonts w:ascii="Verdana" w:eastAsia="Times New Roman" w:hAnsi="Verdana" w:cs="Times New Roman"/>
          <w:kern w:val="0"/>
          <w:lang w:eastAsia="es-CO"/>
          <w14:ligatures w14:val="none"/>
        </w:rPr>
        <w:t xml:space="preserve"> Chart para analizar la tendencia de trabajo completado.</w:t>
      </w:r>
    </w:p>
    <w:p w14:paraId="2A0942C1" w14:textId="77777777" w:rsidR="003C0F79" w:rsidRPr="003C0F79" w:rsidRDefault="003C0F79" w:rsidP="003C0F79">
      <w:pPr>
        <w:spacing w:before="100" w:beforeAutospacing="1" w:after="100" w:afterAutospacing="1" w:line="240" w:lineRule="auto"/>
        <w:outlineLvl w:val="3"/>
        <w:rPr>
          <w:rFonts w:ascii="Verdana" w:eastAsia="Times New Roman" w:hAnsi="Verdana" w:cs="Times New Roman"/>
          <w:b/>
          <w:bCs/>
          <w:kern w:val="0"/>
          <w:lang w:eastAsia="es-CO"/>
          <w14:ligatures w14:val="none"/>
        </w:rPr>
      </w:pPr>
      <w:r w:rsidRPr="003C0F79">
        <w:rPr>
          <w:rFonts w:ascii="Verdana" w:eastAsia="Times New Roman" w:hAnsi="Verdana" w:cs="Times New Roman"/>
          <w:b/>
          <w:bCs/>
          <w:kern w:val="0"/>
          <w:lang w:eastAsia="es-CO"/>
          <w14:ligatures w14:val="none"/>
        </w:rPr>
        <w:t>7. Soporte Técnico</w:t>
      </w:r>
    </w:p>
    <w:p w14:paraId="4052AF8B" w14:textId="77777777" w:rsidR="003C0F79" w:rsidRPr="003C0F79" w:rsidRDefault="003C0F79" w:rsidP="003C0F79">
      <w:pPr>
        <w:numPr>
          <w:ilvl w:val="0"/>
          <w:numId w:val="7"/>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lastRenderedPageBreak/>
        <w:t>Contacto</w:t>
      </w:r>
      <w:r w:rsidRPr="003C0F79">
        <w:rPr>
          <w:rFonts w:ascii="Verdana" w:eastAsia="Times New Roman" w:hAnsi="Verdana" w:cs="Times New Roman"/>
          <w:kern w:val="0"/>
          <w:lang w:eastAsia="es-CO"/>
          <w14:ligatures w14:val="none"/>
        </w:rPr>
        <w:t>: Para asistencia técnica, comuníquese con el equipo de soporte del CNMH a través del correo interno o mediante la plataforma de Azure DevOps.</w:t>
      </w:r>
    </w:p>
    <w:p w14:paraId="3F2541A3" w14:textId="77777777" w:rsidR="003C0F79" w:rsidRPr="003C0F79" w:rsidRDefault="003C0F79" w:rsidP="003C0F79">
      <w:pPr>
        <w:numPr>
          <w:ilvl w:val="0"/>
          <w:numId w:val="7"/>
        </w:numPr>
        <w:spacing w:before="100" w:beforeAutospacing="1" w:after="100" w:afterAutospacing="1" w:line="240" w:lineRule="auto"/>
        <w:rPr>
          <w:rFonts w:ascii="Verdana" w:eastAsia="Times New Roman" w:hAnsi="Verdana" w:cs="Times New Roman"/>
          <w:kern w:val="0"/>
          <w:lang w:eastAsia="es-CO"/>
          <w14:ligatures w14:val="none"/>
        </w:rPr>
      </w:pPr>
      <w:r w:rsidRPr="003C0F79">
        <w:rPr>
          <w:rFonts w:ascii="Verdana" w:eastAsia="Times New Roman" w:hAnsi="Verdana" w:cs="Times New Roman"/>
          <w:b/>
          <w:bCs/>
          <w:kern w:val="0"/>
          <w:lang w:eastAsia="es-CO"/>
          <w14:ligatures w14:val="none"/>
        </w:rPr>
        <w:t>Horario de soporte</w:t>
      </w:r>
      <w:r w:rsidRPr="003C0F79">
        <w:rPr>
          <w:rFonts w:ascii="Verdana" w:eastAsia="Times New Roman" w:hAnsi="Verdana" w:cs="Times New Roman"/>
          <w:kern w:val="0"/>
          <w:lang w:eastAsia="es-CO"/>
          <w14:ligatures w14:val="none"/>
        </w:rPr>
        <w:t>: El soporte está disponible de lunes a viernes de 8:00 a.m. a 5:00 p.m.</w:t>
      </w:r>
    </w:p>
    <w:p w14:paraId="65C97547" w14:textId="17EBAA5E" w:rsidR="004F50BB" w:rsidRPr="003C0F79" w:rsidRDefault="004F50BB" w:rsidP="0087731D">
      <w:pPr>
        <w:spacing w:line="360" w:lineRule="auto"/>
        <w:ind w:left="284" w:firstLine="709"/>
        <w:rPr>
          <w:rFonts w:ascii="Verdana" w:hAnsi="Verdana" w:cs="Arial"/>
        </w:rPr>
      </w:pPr>
    </w:p>
    <w:p w14:paraId="28B44377" w14:textId="77777777" w:rsidR="003C0F79" w:rsidRPr="003C0F79" w:rsidRDefault="003C0F79" w:rsidP="003C0F79">
      <w:pPr>
        <w:spacing w:line="360" w:lineRule="auto"/>
        <w:ind w:left="284" w:firstLine="709"/>
        <w:rPr>
          <w:rFonts w:ascii="Verdana" w:hAnsi="Verdana" w:cs="Arial"/>
          <w:b/>
          <w:bCs/>
        </w:rPr>
      </w:pPr>
      <w:r w:rsidRPr="003C0F79">
        <w:rPr>
          <w:rFonts w:ascii="Verdana" w:hAnsi="Verdana" w:cs="Arial"/>
          <w:b/>
          <w:bCs/>
        </w:rPr>
        <w:t>Firma:</w:t>
      </w:r>
    </w:p>
    <w:p w14:paraId="268CFC68" w14:textId="77777777" w:rsidR="003C0F79" w:rsidRPr="003C0F79" w:rsidRDefault="003C0F79" w:rsidP="003C0F79">
      <w:pPr>
        <w:spacing w:line="360" w:lineRule="auto"/>
        <w:ind w:left="284" w:firstLine="709"/>
        <w:rPr>
          <w:rFonts w:ascii="Verdana" w:hAnsi="Verdana" w:cs="Arial"/>
          <w:b/>
          <w:bCs/>
        </w:rPr>
      </w:pPr>
      <w:r w:rsidRPr="003C0F79">
        <w:rPr>
          <w:rFonts w:ascii="Verdana" w:hAnsi="Verdana" w:cs="Arial"/>
          <w:b/>
          <w:bCs/>
        </w:rPr>
        <w:t>Luz Dary Pérez Bonet</w:t>
      </w:r>
    </w:p>
    <w:p w14:paraId="09BBE2E6" w14:textId="77777777" w:rsidR="003C0F79" w:rsidRPr="003C0F79" w:rsidRDefault="003C0F79" w:rsidP="003C0F79">
      <w:pPr>
        <w:spacing w:line="360" w:lineRule="auto"/>
        <w:ind w:left="284" w:firstLine="709"/>
        <w:rPr>
          <w:rFonts w:ascii="Verdana" w:hAnsi="Verdana" w:cs="Arial"/>
          <w:b/>
          <w:bCs/>
        </w:rPr>
      </w:pPr>
      <w:r w:rsidRPr="003C0F79">
        <w:rPr>
          <w:rFonts w:ascii="Verdana" w:hAnsi="Verdana" w:cs="Arial"/>
          <w:b/>
          <w:bCs/>
        </w:rPr>
        <w:t xml:space="preserve">Scrum </w:t>
      </w:r>
      <w:proofErr w:type="gramStart"/>
      <w:r w:rsidRPr="003C0F79">
        <w:rPr>
          <w:rFonts w:ascii="Verdana" w:hAnsi="Verdana" w:cs="Arial"/>
          <w:b/>
          <w:bCs/>
        </w:rPr>
        <w:t>Master</w:t>
      </w:r>
      <w:proofErr w:type="gramEnd"/>
    </w:p>
    <w:p w14:paraId="07FC3F1D" w14:textId="77777777" w:rsidR="003C0F79" w:rsidRPr="003C0F79" w:rsidRDefault="003C0F79" w:rsidP="003C0F79">
      <w:pPr>
        <w:spacing w:line="360" w:lineRule="auto"/>
        <w:ind w:left="284" w:firstLine="709"/>
        <w:rPr>
          <w:rFonts w:ascii="Verdana" w:hAnsi="Verdana" w:cs="Arial"/>
          <w:b/>
          <w:bCs/>
        </w:rPr>
      </w:pPr>
      <w:r w:rsidRPr="003C0F79">
        <w:rPr>
          <w:rFonts w:ascii="Verdana" w:hAnsi="Verdana" w:cs="Arial"/>
          <w:b/>
          <w:bCs/>
        </w:rPr>
        <w:t>Centro Nacional de Memoria Histórica (CNMH)</w:t>
      </w:r>
    </w:p>
    <w:p w14:paraId="730DFFCB" w14:textId="77777777" w:rsidR="003C0F79" w:rsidRPr="003C0F79" w:rsidRDefault="003C0F79" w:rsidP="003C0F79">
      <w:pPr>
        <w:spacing w:line="360" w:lineRule="auto"/>
        <w:ind w:left="284" w:firstLine="709"/>
        <w:rPr>
          <w:rFonts w:ascii="Verdana" w:hAnsi="Verdana" w:cs="Arial"/>
        </w:rPr>
      </w:pPr>
    </w:p>
    <w:p w14:paraId="4EE1D148" w14:textId="77777777" w:rsidR="0087731D" w:rsidRPr="003C0F79" w:rsidRDefault="0087731D" w:rsidP="0087731D">
      <w:pPr>
        <w:spacing w:line="360" w:lineRule="auto"/>
        <w:ind w:left="284" w:firstLine="709"/>
        <w:rPr>
          <w:rFonts w:ascii="Verdana" w:hAnsi="Verdana" w:cs="Arial"/>
        </w:rPr>
      </w:pPr>
    </w:p>
    <w:p w14:paraId="2CDB41BB" w14:textId="77777777" w:rsidR="0087731D" w:rsidRPr="003C0F79" w:rsidRDefault="0087731D" w:rsidP="0087731D">
      <w:pPr>
        <w:spacing w:line="360" w:lineRule="auto"/>
        <w:ind w:left="284" w:firstLine="709"/>
        <w:rPr>
          <w:rFonts w:ascii="Verdana" w:hAnsi="Verdana" w:cs="Arial"/>
        </w:rPr>
      </w:pPr>
    </w:p>
    <w:p w14:paraId="1F4394FC" w14:textId="77777777" w:rsidR="0087731D" w:rsidRPr="003C0F79" w:rsidRDefault="0087731D" w:rsidP="0087731D">
      <w:pPr>
        <w:spacing w:line="360" w:lineRule="auto"/>
        <w:ind w:left="284" w:firstLine="709"/>
        <w:rPr>
          <w:rFonts w:ascii="Verdana" w:hAnsi="Verdana" w:cs="Arial"/>
        </w:rPr>
      </w:pPr>
    </w:p>
    <w:p w14:paraId="58EF895D" w14:textId="77777777" w:rsidR="0087731D" w:rsidRPr="003C0F79" w:rsidRDefault="0087731D" w:rsidP="0087731D">
      <w:pPr>
        <w:spacing w:line="360" w:lineRule="auto"/>
        <w:ind w:left="284" w:firstLine="709"/>
        <w:rPr>
          <w:rFonts w:ascii="Verdana" w:hAnsi="Verdana" w:cs="Arial"/>
        </w:rPr>
      </w:pPr>
    </w:p>
    <w:p w14:paraId="53CD40B0" w14:textId="77777777" w:rsidR="0087731D" w:rsidRPr="003C0F79" w:rsidRDefault="0087731D" w:rsidP="0087731D">
      <w:pPr>
        <w:spacing w:line="360" w:lineRule="auto"/>
        <w:ind w:left="284" w:firstLine="709"/>
        <w:rPr>
          <w:rFonts w:ascii="Verdana" w:hAnsi="Verdana" w:cs="Arial"/>
        </w:rPr>
      </w:pPr>
    </w:p>
    <w:p w14:paraId="41C3E8D8" w14:textId="7AC9AD2E" w:rsidR="0087731D" w:rsidRPr="003C0F79" w:rsidRDefault="0087731D" w:rsidP="0087731D">
      <w:pPr>
        <w:spacing w:line="360" w:lineRule="auto"/>
        <w:ind w:left="284" w:firstLine="709"/>
        <w:rPr>
          <w:rFonts w:ascii="Verdana" w:hAnsi="Verdana" w:cs="Arial"/>
        </w:rPr>
      </w:pPr>
      <w:r w:rsidRPr="003C0F79">
        <w:rPr>
          <w:rFonts w:ascii="Verdana" w:hAnsi="Verdana" w:cs="Arial"/>
          <w:noProof/>
        </w:rPr>
        <w:lastRenderedPageBreak/>
        <w:drawing>
          <wp:anchor distT="0" distB="0" distL="114300" distR="114300" simplePos="0" relativeHeight="251660288" behindDoc="0" locked="0" layoutInCell="1" allowOverlap="1" wp14:anchorId="59AD3AB9" wp14:editId="7D0ACB73">
            <wp:simplePos x="0" y="0"/>
            <wp:positionH relativeFrom="column">
              <wp:posOffset>72390</wp:posOffset>
            </wp:positionH>
            <wp:positionV relativeFrom="paragraph">
              <wp:posOffset>3091180</wp:posOffset>
            </wp:positionV>
            <wp:extent cx="5612130" cy="2816225"/>
            <wp:effectExtent l="0" t="0" r="7620" b="3175"/>
            <wp:wrapSquare wrapText="bothSides"/>
            <wp:docPr id="1496046015" name="Imagen 1" descr="Una captura de pantalla de una computador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046015" name="Imagen 1" descr="Una captura de pantalla de una computadora&#10;&#10;Descripción generada automáticamente"/>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12130" cy="2816225"/>
                    </a:xfrm>
                    <a:prstGeom prst="rect">
                      <a:avLst/>
                    </a:prstGeom>
                  </pic:spPr>
                </pic:pic>
              </a:graphicData>
            </a:graphic>
            <wp14:sizeRelH relativeFrom="page">
              <wp14:pctWidth>0</wp14:pctWidth>
            </wp14:sizeRelH>
            <wp14:sizeRelV relativeFrom="page">
              <wp14:pctHeight>0</wp14:pctHeight>
            </wp14:sizeRelV>
          </wp:anchor>
        </w:drawing>
      </w:r>
      <w:r w:rsidRPr="003C0F79">
        <w:rPr>
          <w:rFonts w:ascii="Verdana" w:hAnsi="Verdana" w:cs="Arial"/>
          <w:noProof/>
        </w:rPr>
        <w:drawing>
          <wp:anchor distT="0" distB="0" distL="114300" distR="114300" simplePos="0" relativeHeight="251659264" behindDoc="0" locked="0" layoutInCell="1" allowOverlap="1" wp14:anchorId="46090409" wp14:editId="7E722BE4">
            <wp:simplePos x="0" y="0"/>
            <wp:positionH relativeFrom="column">
              <wp:posOffset>62865</wp:posOffset>
            </wp:positionH>
            <wp:positionV relativeFrom="paragraph">
              <wp:posOffset>0</wp:posOffset>
            </wp:positionV>
            <wp:extent cx="5612130" cy="2773045"/>
            <wp:effectExtent l="0" t="0" r="7620" b="8255"/>
            <wp:wrapSquare wrapText="bothSides"/>
            <wp:docPr id="41257066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570669" name="Imagen 1" descr="Interfaz de usuario gráfica, Aplicación&#10;&#10;Descripción generada automá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12130" cy="2773045"/>
                    </a:xfrm>
                    <a:prstGeom prst="rect">
                      <a:avLst/>
                    </a:prstGeom>
                  </pic:spPr>
                </pic:pic>
              </a:graphicData>
            </a:graphic>
            <wp14:sizeRelH relativeFrom="page">
              <wp14:pctWidth>0</wp14:pctWidth>
            </wp14:sizeRelH>
            <wp14:sizeRelV relativeFrom="page">
              <wp14:pctHeight>0</wp14:pctHeight>
            </wp14:sizeRelV>
          </wp:anchor>
        </w:drawing>
      </w:r>
    </w:p>
    <w:p w14:paraId="7CA51DA6" w14:textId="52996EC5" w:rsidR="004F50BB" w:rsidRPr="003C0F79" w:rsidRDefault="004F50BB" w:rsidP="004F50BB">
      <w:pPr>
        <w:spacing w:line="360" w:lineRule="auto"/>
        <w:ind w:left="284" w:firstLine="709"/>
        <w:rPr>
          <w:rFonts w:ascii="Verdana" w:hAnsi="Verdana" w:cs="Arial"/>
        </w:rPr>
      </w:pPr>
    </w:p>
    <w:p w14:paraId="656F68FB" w14:textId="77777777" w:rsidR="004F50BB" w:rsidRPr="003C0F79" w:rsidRDefault="004F50BB" w:rsidP="004F50BB">
      <w:pPr>
        <w:spacing w:line="360" w:lineRule="auto"/>
        <w:ind w:left="284" w:firstLine="709"/>
        <w:rPr>
          <w:rFonts w:ascii="Verdana" w:hAnsi="Verdana" w:cs="Arial"/>
        </w:rPr>
      </w:pPr>
      <w:r w:rsidRPr="003C0F79">
        <w:rPr>
          <w:rFonts w:ascii="Verdana" w:hAnsi="Verdana" w:cs="Arial"/>
          <w:b/>
          <w:bCs/>
        </w:rPr>
        <w:t xml:space="preserve">Sprint </w:t>
      </w:r>
      <w:proofErr w:type="spellStart"/>
      <w:r w:rsidRPr="003C0F79">
        <w:rPr>
          <w:rFonts w:ascii="Verdana" w:hAnsi="Verdana" w:cs="Arial"/>
          <w:b/>
          <w:bCs/>
        </w:rPr>
        <w:t>Board</w:t>
      </w:r>
      <w:proofErr w:type="spellEnd"/>
      <w:r w:rsidRPr="003C0F79">
        <w:rPr>
          <w:rFonts w:ascii="Verdana" w:hAnsi="Verdana" w:cs="Arial"/>
          <w:b/>
          <w:bCs/>
        </w:rPr>
        <w:t>:</w:t>
      </w:r>
      <w:r w:rsidRPr="003C0F79">
        <w:rPr>
          <w:rFonts w:ascii="Verdana" w:hAnsi="Verdana" w:cs="Arial"/>
        </w:rPr>
        <w:t xml:space="preserve"> El tablero de sprint en Azure DevOps proporciona una visualización clara del estado de cada tarea en curso. Esto facilita la identificación de bloqueos y permite al equipo abordar problemas rápidamente.</w:t>
      </w:r>
    </w:p>
    <w:p w14:paraId="7E1B52CD" w14:textId="77777777" w:rsidR="004F50BB" w:rsidRPr="003C0F79" w:rsidRDefault="004F50BB" w:rsidP="004F50BB">
      <w:pPr>
        <w:spacing w:line="360" w:lineRule="auto"/>
        <w:ind w:left="284" w:firstLine="709"/>
        <w:rPr>
          <w:rFonts w:ascii="Verdana" w:hAnsi="Verdana" w:cs="Arial"/>
        </w:rPr>
      </w:pPr>
    </w:p>
    <w:p w14:paraId="794478B5" w14:textId="12F9CBE3" w:rsidR="004F50BB" w:rsidRPr="003C0F79" w:rsidRDefault="004F50BB" w:rsidP="004F50BB">
      <w:pPr>
        <w:spacing w:line="360" w:lineRule="auto"/>
        <w:ind w:left="284" w:firstLine="709"/>
        <w:rPr>
          <w:rFonts w:ascii="Verdana" w:hAnsi="Verdana" w:cs="Arial"/>
        </w:rPr>
      </w:pPr>
    </w:p>
    <w:p w14:paraId="3AA83ACE" w14:textId="77777777" w:rsidR="0087731D" w:rsidRPr="003C0F79" w:rsidRDefault="0087731D" w:rsidP="004F50BB">
      <w:pPr>
        <w:spacing w:line="360" w:lineRule="auto"/>
        <w:ind w:left="284" w:firstLine="709"/>
        <w:rPr>
          <w:rFonts w:ascii="Verdana" w:hAnsi="Verdana" w:cs="Arial"/>
        </w:rPr>
      </w:pPr>
    </w:p>
    <w:p w14:paraId="7A85CB74" w14:textId="6B7D596F" w:rsidR="0087731D" w:rsidRPr="003C0F79" w:rsidRDefault="0087731D" w:rsidP="004F50BB">
      <w:pPr>
        <w:spacing w:line="360" w:lineRule="auto"/>
        <w:ind w:left="284" w:firstLine="709"/>
        <w:rPr>
          <w:rFonts w:ascii="Verdana" w:hAnsi="Verdana" w:cs="Arial"/>
        </w:rPr>
      </w:pPr>
      <w:r w:rsidRPr="003C0F79">
        <w:rPr>
          <w:rFonts w:ascii="Verdana" w:hAnsi="Verdana" w:cs="Arial"/>
          <w:noProof/>
        </w:rPr>
        <w:drawing>
          <wp:anchor distT="0" distB="0" distL="114300" distR="114300" simplePos="0" relativeHeight="251661312" behindDoc="0" locked="0" layoutInCell="1" allowOverlap="1" wp14:anchorId="6EDD1159" wp14:editId="551414E3">
            <wp:simplePos x="0" y="0"/>
            <wp:positionH relativeFrom="margin">
              <wp:align>right</wp:align>
            </wp:positionH>
            <wp:positionV relativeFrom="paragraph">
              <wp:posOffset>414655</wp:posOffset>
            </wp:positionV>
            <wp:extent cx="5612130" cy="2794000"/>
            <wp:effectExtent l="0" t="0" r="7620" b="6350"/>
            <wp:wrapSquare wrapText="bothSides"/>
            <wp:docPr id="1712457054" name="Imagen 1" descr="Una captura de pantalla de una computador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457054" name="Imagen 1" descr="Una captura de pantalla de una computadora&#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12130" cy="2794000"/>
                    </a:xfrm>
                    <a:prstGeom prst="rect">
                      <a:avLst/>
                    </a:prstGeom>
                  </pic:spPr>
                </pic:pic>
              </a:graphicData>
            </a:graphic>
            <wp14:sizeRelH relativeFrom="page">
              <wp14:pctWidth>0</wp14:pctWidth>
            </wp14:sizeRelH>
            <wp14:sizeRelV relativeFrom="page">
              <wp14:pctHeight>0</wp14:pctHeight>
            </wp14:sizeRelV>
          </wp:anchor>
        </w:drawing>
      </w:r>
    </w:p>
    <w:p w14:paraId="649B55BC" w14:textId="029B0ADA" w:rsidR="0087731D" w:rsidRPr="003C0F79" w:rsidRDefault="0087731D" w:rsidP="004F50BB">
      <w:pPr>
        <w:spacing w:line="360" w:lineRule="auto"/>
        <w:ind w:left="284" w:firstLine="709"/>
        <w:rPr>
          <w:rFonts w:ascii="Verdana" w:hAnsi="Verdana" w:cs="Arial"/>
        </w:rPr>
      </w:pPr>
    </w:p>
    <w:p w14:paraId="52D7A9DE" w14:textId="60139D10" w:rsidR="004F50BB" w:rsidRPr="003C0F79" w:rsidRDefault="004F50BB" w:rsidP="004F50BB">
      <w:pPr>
        <w:spacing w:line="360" w:lineRule="auto"/>
        <w:ind w:left="284" w:firstLine="709"/>
        <w:rPr>
          <w:rFonts w:ascii="Verdana" w:hAnsi="Verdana" w:cs="Arial"/>
        </w:rPr>
      </w:pPr>
      <w:proofErr w:type="spellStart"/>
      <w:r w:rsidRPr="003C0F79">
        <w:rPr>
          <w:rFonts w:ascii="Verdana" w:hAnsi="Verdana" w:cs="Arial"/>
          <w:b/>
          <w:bCs/>
        </w:rPr>
        <w:t>Burndown</w:t>
      </w:r>
      <w:proofErr w:type="spellEnd"/>
      <w:r w:rsidRPr="003C0F79">
        <w:rPr>
          <w:rFonts w:ascii="Verdana" w:hAnsi="Verdana" w:cs="Arial"/>
          <w:b/>
          <w:bCs/>
        </w:rPr>
        <w:t xml:space="preserve"> Chart:</w:t>
      </w:r>
      <w:r w:rsidRPr="003C0F79">
        <w:rPr>
          <w:rFonts w:ascii="Verdana" w:hAnsi="Verdana" w:cs="Arial"/>
        </w:rPr>
        <w:t xml:space="preserve"> Este gráfico, generado automáticamente en Azure DevOps, ha permitido al equipo monitorizar el progreso durante los </w:t>
      </w:r>
      <w:proofErr w:type="spellStart"/>
      <w:r w:rsidRPr="003C0F79">
        <w:rPr>
          <w:rFonts w:ascii="Verdana" w:hAnsi="Verdana" w:cs="Arial"/>
        </w:rPr>
        <w:t>sprints</w:t>
      </w:r>
      <w:proofErr w:type="spellEnd"/>
      <w:r w:rsidRPr="003C0F79">
        <w:rPr>
          <w:rFonts w:ascii="Verdana" w:hAnsi="Verdana" w:cs="Arial"/>
        </w:rPr>
        <w:t>. La tendencia descendente en el gráfico refleja el trabajo completado y ayuda en la gestión de la carga de trabajo.</w:t>
      </w:r>
    </w:p>
    <w:p w14:paraId="369C9C11" w14:textId="558E61A4" w:rsidR="004F50BB" w:rsidRPr="003C0F79" w:rsidRDefault="00550FAB" w:rsidP="004F50BB">
      <w:pPr>
        <w:spacing w:line="360" w:lineRule="auto"/>
        <w:ind w:left="284" w:firstLine="709"/>
        <w:rPr>
          <w:rFonts w:ascii="Verdana" w:hAnsi="Verdana" w:cs="Arial"/>
        </w:rPr>
      </w:pPr>
      <w:r w:rsidRPr="003C0F79">
        <w:rPr>
          <w:rFonts w:ascii="Verdana" w:hAnsi="Verdana" w:cs="Arial"/>
          <w:noProof/>
        </w:rPr>
        <w:lastRenderedPageBreak/>
        <w:drawing>
          <wp:anchor distT="0" distB="0" distL="114300" distR="114300" simplePos="0" relativeHeight="251662336" behindDoc="0" locked="0" layoutInCell="1" allowOverlap="1" wp14:anchorId="40CD7C3D" wp14:editId="7B1AFACA">
            <wp:simplePos x="0" y="0"/>
            <wp:positionH relativeFrom="margin">
              <wp:align>right</wp:align>
            </wp:positionH>
            <wp:positionV relativeFrom="paragraph">
              <wp:posOffset>320675</wp:posOffset>
            </wp:positionV>
            <wp:extent cx="5612130" cy="2599690"/>
            <wp:effectExtent l="0" t="0" r="7620" b="0"/>
            <wp:wrapSquare wrapText="bothSides"/>
            <wp:docPr id="749692462" name="Imagen 1" descr="Interfaz de usuario gráfica, 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692462" name="Imagen 1" descr="Interfaz de usuario gráfica, Gráfico&#10;&#10;Descripción generada automáticament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12130" cy="2599690"/>
                    </a:xfrm>
                    <a:prstGeom prst="rect">
                      <a:avLst/>
                    </a:prstGeom>
                  </pic:spPr>
                </pic:pic>
              </a:graphicData>
            </a:graphic>
            <wp14:sizeRelH relativeFrom="page">
              <wp14:pctWidth>0</wp14:pctWidth>
            </wp14:sizeRelH>
            <wp14:sizeRelV relativeFrom="page">
              <wp14:pctHeight>0</wp14:pctHeight>
            </wp14:sizeRelV>
          </wp:anchor>
        </w:drawing>
      </w:r>
    </w:p>
    <w:p w14:paraId="311BF9AA" w14:textId="31BDB325" w:rsidR="004F50BB" w:rsidRPr="003C0F79" w:rsidRDefault="004F50BB" w:rsidP="004F50BB">
      <w:pPr>
        <w:spacing w:line="360" w:lineRule="auto"/>
        <w:ind w:left="284" w:firstLine="709"/>
        <w:rPr>
          <w:rFonts w:ascii="Verdana" w:hAnsi="Verdana" w:cs="Arial"/>
        </w:rPr>
      </w:pPr>
    </w:p>
    <w:p w14:paraId="1336E3C8" w14:textId="1A9B8559" w:rsidR="004F50BB" w:rsidRPr="003C0F79" w:rsidRDefault="004F50BB" w:rsidP="00550FAB">
      <w:pPr>
        <w:spacing w:line="360" w:lineRule="auto"/>
        <w:ind w:left="284" w:firstLine="709"/>
        <w:rPr>
          <w:rFonts w:ascii="Verdana" w:hAnsi="Verdana" w:cs="Arial"/>
        </w:rPr>
      </w:pPr>
      <w:r w:rsidRPr="003C0F79">
        <w:rPr>
          <w:rFonts w:ascii="Verdana" w:hAnsi="Verdana" w:cs="Arial"/>
          <w:b/>
          <w:bCs/>
        </w:rPr>
        <w:t>Documentación de Retrospectivas:</w:t>
      </w:r>
      <w:r w:rsidRPr="003C0F79">
        <w:rPr>
          <w:rFonts w:ascii="Verdana" w:hAnsi="Verdana" w:cs="Arial"/>
        </w:rPr>
        <w:t xml:space="preserve"> Las reuniones de retrospectiva han sido documentadas en Azure DevOps, donde se registran las mejoras acordadas para futuros </w:t>
      </w:r>
      <w:proofErr w:type="spellStart"/>
      <w:r w:rsidRPr="003C0F79">
        <w:rPr>
          <w:rFonts w:ascii="Verdana" w:hAnsi="Verdana" w:cs="Arial"/>
        </w:rPr>
        <w:t>sprints</w:t>
      </w:r>
      <w:proofErr w:type="spellEnd"/>
      <w:r w:rsidRPr="003C0F79">
        <w:rPr>
          <w:rFonts w:ascii="Verdana" w:hAnsi="Verdana" w:cs="Arial"/>
        </w:rPr>
        <w:t>. Esto fomenta un ciclo continuo de mejora.</w:t>
      </w:r>
    </w:p>
    <w:p w14:paraId="3BCD350A" w14:textId="77777777" w:rsidR="004F50BB" w:rsidRPr="003C0F79" w:rsidRDefault="004F50BB" w:rsidP="004F50BB">
      <w:pPr>
        <w:spacing w:line="360" w:lineRule="auto"/>
        <w:ind w:left="284" w:firstLine="709"/>
        <w:rPr>
          <w:rFonts w:ascii="Verdana" w:hAnsi="Verdana" w:cs="Arial"/>
          <w:b/>
          <w:bCs/>
        </w:rPr>
      </w:pPr>
      <w:r w:rsidRPr="003C0F79">
        <w:rPr>
          <w:rFonts w:ascii="Verdana" w:hAnsi="Verdana" w:cs="Arial"/>
          <w:b/>
          <w:bCs/>
        </w:rPr>
        <w:t>6.2. Próximos Pasos</w:t>
      </w:r>
    </w:p>
    <w:p w14:paraId="10F01871" w14:textId="2F41FCEF" w:rsidR="004F50BB" w:rsidRPr="003C0F79" w:rsidRDefault="004F50BB" w:rsidP="00550FAB">
      <w:pPr>
        <w:spacing w:line="360" w:lineRule="auto"/>
        <w:ind w:left="284" w:firstLine="709"/>
        <w:rPr>
          <w:rFonts w:ascii="Verdana" w:hAnsi="Verdana" w:cs="Arial"/>
        </w:rPr>
      </w:pPr>
      <w:r w:rsidRPr="003C0F79">
        <w:rPr>
          <w:rFonts w:ascii="Verdana" w:hAnsi="Verdana" w:cs="Arial"/>
        </w:rPr>
        <w:t>Los próximos pasos incluyen:</w:t>
      </w:r>
    </w:p>
    <w:p w14:paraId="65E65BB9" w14:textId="77777777" w:rsidR="004F50BB" w:rsidRPr="003C0F79" w:rsidRDefault="004F50BB" w:rsidP="004F50BB">
      <w:pPr>
        <w:spacing w:line="360" w:lineRule="auto"/>
        <w:ind w:left="284" w:firstLine="709"/>
        <w:rPr>
          <w:rFonts w:ascii="Verdana" w:hAnsi="Verdana" w:cs="Arial"/>
        </w:rPr>
      </w:pPr>
      <w:r w:rsidRPr="003C0F79">
        <w:rPr>
          <w:rFonts w:ascii="Verdana" w:hAnsi="Verdana" w:cs="Arial"/>
          <w:b/>
          <w:bCs/>
        </w:rPr>
        <w:t>Evaluación Continua:</w:t>
      </w:r>
      <w:r w:rsidRPr="003C0F79">
        <w:rPr>
          <w:rFonts w:ascii="Verdana" w:hAnsi="Verdana" w:cs="Arial"/>
        </w:rPr>
        <w:t xml:space="preserve"> Continuar evaluando la eficacia de Scrum mediante el análisis de métricas clave y la retroalimentación del equipo.</w:t>
      </w:r>
    </w:p>
    <w:p w14:paraId="5159BCA5" w14:textId="77777777" w:rsidR="004F50BB" w:rsidRPr="003C0F79" w:rsidRDefault="004F50BB" w:rsidP="004F50BB">
      <w:pPr>
        <w:spacing w:line="360" w:lineRule="auto"/>
        <w:ind w:left="284" w:firstLine="709"/>
        <w:rPr>
          <w:rFonts w:ascii="Verdana" w:hAnsi="Verdana" w:cs="Arial"/>
        </w:rPr>
      </w:pPr>
      <w:r w:rsidRPr="003C0F79">
        <w:rPr>
          <w:rFonts w:ascii="Verdana" w:hAnsi="Verdana" w:cs="Arial"/>
          <w:b/>
          <w:bCs/>
        </w:rPr>
        <w:t>Optimización de Procesos:</w:t>
      </w:r>
      <w:r w:rsidRPr="003C0F79">
        <w:rPr>
          <w:rFonts w:ascii="Verdana" w:hAnsi="Verdana" w:cs="Arial"/>
        </w:rPr>
        <w:t xml:space="preserve"> Realizar ajustes en el </w:t>
      </w:r>
      <w:proofErr w:type="spellStart"/>
      <w:r w:rsidRPr="003C0F79">
        <w:rPr>
          <w:rFonts w:ascii="Verdana" w:hAnsi="Verdana" w:cs="Arial"/>
        </w:rPr>
        <w:t>framework</w:t>
      </w:r>
      <w:proofErr w:type="spellEnd"/>
      <w:r w:rsidRPr="003C0F79">
        <w:rPr>
          <w:rFonts w:ascii="Verdana" w:hAnsi="Verdana" w:cs="Arial"/>
        </w:rPr>
        <w:t xml:space="preserve"> y en las herramientas utilizadas, basados en los resultados obtenidos y en las lecciones aprendidas.</w:t>
      </w:r>
    </w:p>
    <w:p w14:paraId="7AA6EA1E" w14:textId="77777777" w:rsidR="004F50BB" w:rsidRPr="003C0F79" w:rsidRDefault="004F50BB" w:rsidP="004F50BB">
      <w:pPr>
        <w:spacing w:line="360" w:lineRule="auto"/>
        <w:ind w:left="284" w:firstLine="709"/>
        <w:rPr>
          <w:rFonts w:ascii="Verdana" w:hAnsi="Verdana" w:cs="Arial"/>
        </w:rPr>
      </w:pPr>
      <w:r w:rsidRPr="003C0F79">
        <w:rPr>
          <w:rFonts w:ascii="Verdana" w:hAnsi="Verdana" w:cs="Arial"/>
          <w:b/>
          <w:bCs/>
        </w:rPr>
        <w:t>Capacitación Continua:</w:t>
      </w:r>
      <w:r w:rsidRPr="003C0F79">
        <w:rPr>
          <w:rFonts w:ascii="Verdana" w:hAnsi="Verdana" w:cs="Arial"/>
        </w:rPr>
        <w:t xml:space="preserve"> Seguir fortaleciendo las habilidades del equipo en metodologías ágiles, asegurando que estén bien equipados para adaptarse a futuros desafíos.</w:t>
      </w:r>
    </w:p>
    <w:p w14:paraId="70707B7A" w14:textId="77777777" w:rsidR="004F50BB" w:rsidRPr="003C0F79" w:rsidRDefault="004F50BB" w:rsidP="004F50BB">
      <w:pPr>
        <w:spacing w:line="360" w:lineRule="auto"/>
        <w:ind w:left="284" w:firstLine="709"/>
        <w:rPr>
          <w:rFonts w:ascii="Verdana" w:hAnsi="Verdana" w:cs="Arial"/>
          <w:b/>
          <w:bCs/>
        </w:rPr>
      </w:pPr>
      <w:r w:rsidRPr="003C0F79">
        <w:rPr>
          <w:rFonts w:ascii="Verdana" w:hAnsi="Verdana" w:cs="Arial"/>
          <w:b/>
          <w:bCs/>
        </w:rPr>
        <w:t>7. Conclusión</w:t>
      </w:r>
    </w:p>
    <w:p w14:paraId="06F43716" w14:textId="61F1F6F2" w:rsidR="00550FAB" w:rsidRPr="003C0F79" w:rsidRDefault="004F50BB" w:rsidP="00550FAB">
      <w:pPr>
        <w:spacing w:line="360" w:lineRule="auto"/>
        <w:ind w:left="284" w:firstLine="709"/>
        <w:rPr>
          <w:rFonts w:ascii="Verdana" w:hAnsi="Verdana" w:cs="Arial"/>
        </w:rPr>
      </w:pPr>
      <w:r w:rsidRPr="003C0F79">
        <w:rPr>
          <w:rFonts w:ascii="Verdana" w:hAnsi="Verdana" w:cs="Arial"/>
        </w:rPr>
        <w:lastRenderedPageBreak/>
        <w:t>La implementación de Scrum en el equipo de Arquitectura Empresarial del CNMH ha sido un paso fundamental para alinear los procesos de trabajo con los principios ágiles. La evidencia obtenida de Azure DevOps demuestra una mejora significativa en la planificación y ejecución de proyectos. Este informe servirá como base para futuras evaluaciones y mejoras en la adopción de metodologías ágiles dentro de la organización.</w:t>
      </w:r>
    </w:p>
    <w:p w14:paraId="165171C6" w14:textId="77777777" w:rsidR="004F50BB" w:rsidRPr="003C0F79" w:rsidRDefault="004F50BB" w:rsidP="004F50BB">
      <w:pPr>
        <w:spacing w:line="360" w:lineRule="auto"/>
        <w:ind w:left="284" w:firstLine="709"/>
        <w:rPr>
          <w:rFonts w:ascii="Verdana" w:hAnsi="Verdana" w:cs="Arial"/>
          <w:b/>
          <w:bCs/>
        </w:rPr>
      </w:pPr>
      <w:r w:rsidRPr="003C0F79">
        <w:rPr>
          <w:rFonts w:ascii="Verdana" w:hAnsi="Verdana" w:cs="Arial"/>
          <w:b/>
          <w:bCs/>
        </w:rPr>
        <w:t>Firma:</w:t>
      </w:r>
    </w:p>
    <w:p w14:paraId="2B328CCF" w14:textId="2D329FA9" w:rsidR="004F50BB" w:rsidRPr="003C0F79" w:rsidRDefault="004F50BB" w:rsidP="004F50BB">
      <w:pPr>
        <w:spacing w:line="360" w:lineRule="auto"/>
        <w:ind w:left="284" w:firstLine="709"/>
        <w:rPr>
          <w:rFonts w:ascii="Verdana" w:hAnsi="Verdana" w:cs="Arial"/>
        </w:rPr>
      </w:pPr>
      <w:r w:rsidRPr="003C0F79">
        <w:rPr>
          <w:rFonts w:ascii="Verdana" w:hAnsi="Verdana" w:cs="Arial"/>
          <w:noProof/>
        </w:rPr>
        <w:drawing>
          <wp:inline distT="0" distB="0" distL="0" distR="0" wp14:anchorId="0A23DB2F" wp14:editId="79A6A94A">
            <wp:extent cx="1707430" cy="514350"/>
            <wp:effectExtent l="0" t="0" r="7620" b="0"/>
            <wp:docPr id="1004099688"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099688" name="Imagen 1" descr="Texto, Carta&#10;&#10;Descripción generada automáticamente"/>
                    <pic:cNvPicPr/>
                  </pic:nvPicPr>
                  <pic:blipFill>
                    <a:blip r:embed="rId11">
                      <a:extLst>
                        <a:ext uri="{28A0092B-C50C-407E-A947-70E740481C1C}">
                          <a14:useLocalDpi xmlns:a14="http://schemas.microsoft.com/office/drawing/2010/main" val="0"/>
                        </a:ext>
                      </a:extLst>
                    </a:blip>
                    <a:stretch>
                      <a:fillRect/>
                    </a:stretch>
                  </pic:blipFill>
                  <pic:spPr>
                    <a:xfrm>
                      <a:off x="0" y="0"/>
                      <a:ext cx="1716145" cy="516975"/>
                    </a:xfrm>
                    <a:prstGeom prst="rect">
                      <a:avLst/>
                    </a:prstGeom>
                  </pic:spPr>
                </pic:pic>
              </a:graphicData>
            </a:graphic>
          </wp:inline>
        </w:drawing>
      </w:r>
    </w:p>
    <w:p w14:paraId="4D867C24" w14:textId="06DCB5DE" w:rsidR="004F50BB" w:rsidRPr="003C0F79" w:rsidRDefault="004F50BB" w:rsidP="004F50BB">
      <w:pPr>
        <w:spacing w:line="360" w:lineRule="auto"/>
        <w:ind w:left="284" w:firstLine="709"/>
        <w:rPr>
          <w:rFonts w:ascii="Verdana" w:hAnsi="Verdana" w:cs="Arial"/>
          <w:b/>
          <w:bCs/>
        </w:rPr>
      </w:pPr>
      <w:r w:rsidRPr="003C0F79">
        <w:rPr>
          <w:rFonts w:ascii="Verdana" w:hAnsi="Verdana" w:cs="Arial"/>
          <w:b/>
          <w:bCs/>
        </w:rPr>
        <w:t>Luz Dary Pérez Bonet</w:t>
      </w:r>
    </w:p>
    <w:p w14:paraId="3B55484C" w14:textId="77777777" w:rsidR="004F50BB" w:rsidRPr="003C0F79" w:rsidRDefault="004F50BB" w:rsidP="004F50BB">
      <w:pPr>
        <w:spacing w:line="360" w:lineRule="auto"/>
        <w:ind w:left="284" w:firstLine="709"/>
        <w:rPr>
          <w:rFonts w:ascii="Verdana" w:hAnsi="Verdana" w:cs="Arial"/>
          <w:b/>
          <w:bCs/>
        </w:rPr>
      </w:pPr>
      <w:r w:rsidRPr="003C0F79">
        <w:rPr>
          <w:rFonts w:ascii="Verdana" w:hAnsi="Verdana" w:cs="Arial"/>
          <w:b/>
          <w:bCs/>
        </w:rPr>
        <w:t xml:space="preserve">Scrum </w:t>
      </w:r>
      <w:proofErr w:type="gramStart"/>
      <w:r w:rsidRPr="003C0F79">
        <w:rPr>
          <w:rFonts w:ascii="Verdana" w:hAnsi="Verdana" w:cs="Arial"/>
          <w:b/>
          <w:bCs/>
        </w:rPr>
        <w:t>Master</w:t>
      </w:r>
      <w:proofErr w:type="gramEnd"/>
    </w:p>
    <w:p w14:paraId="0571815A" w14:textId="51C34F92" w:rsidR="004F50BB" w:rsidRPr="003C0F79" w:rsidRDefault="004F50BB" w:rsidP="004F50BB">
      <w:pPr>
        <w:spacing w:line="360" w:lineRule="auto"/>
        <w:ind w:left="284" w:firstLine="709"/>
        <w:rPr>
          <w:rFonts w:ascii="Verdana" w:hAnsi="Verdana" w:cs="Arial"/>
          <w:b/>
          <w:bCs/>
        </w:rPr>
      </w:pPr>
      <w:r w:rsidRPr="003C0F79">
        <w:rPr>
          <w:rFonts w:ascii="Verdana" w:hAnsi="Verdana" w:cs="Arial"/>
          <w:b/>
          <w:bCs/>
        </w:rPr>
        <w:t>Centro Nacional de Memoria Histórica (CNMH)Firma:</w:t>
      </w:r>
    </w:p>
    <w:sectPr w:rsidR="004F50BB" w:rsidRPr="003C0F79">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7BFD1" w14:textId="77777777" w:rsidR="003C0F79" w:rsidRDefault="003C0F79" w:rsidP="003C0F79">
      <w:pPr>
        <w:spacing w:after="0" w:line="240" w:lineRule="auto"/>
      </w:pPr>
      <w:r>
        <w:separator/>
      </w:r>
    </w:p>
  </w:endnote>
  <w:endnote w:type="continuationSeparator" w:id="0">
    <w:p w14:paraId="2B149783" w14:textId="77777777" w:rsidR="003C0F79" w:rsidRDefault="003C0F79" w:rsidP="003C0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C47DE" w14:textId="30F0743C" w:rsidR="003C0F79" w:rsidRDefault="003C0F79">
    <w:pPr>
      <w:pStyle w:val="Piedepgina"/>
    </w:pPr>
    <w:r>
      <w:rPr>
        <w:noProof/>
      </w:rPr>
      <w:drawing>
        <wp:anchor distT="0" distB="0" distL="114300" distR="114300" simplePos="0" relativeHeight="251659264" behindDoc="1" locked="0" layoutInCell="1" allowOverlap="1" wp14:anchorId="13A8005C" wp14:editId="24473306">
          <wp:simplePos x="0" y="0"/>
          <wp:positionH relativeFrom="margin">
            <wp:align>right</wp:align>
          </wp:positionH>
          <wp:positionV relativeFrom="paragraph">
            <wp:posOffset>-95250</wp:posOffset>
          </wp:positionV>
          <wp:extent cx="5613400" cy="698500"/>
          <wp:effectExtent l="0" t="0" r="6350" b="6350"/>
          <wp:wrapTight wrapText="bothSides">
            <wp:wrapPolygon edited="0">
              <wp:start x="0" y="0"/>
              <wp:lineTo x="0" y="21207"/>
              <wp:lineTo x="21551" y="21207"/>
              <wp:lineTo x="21551" y="0"/>
              <wp:lineTo x="0" y="0"/>
            </wp:wrapPolygon>
          </wp:wrapTight>
          <wp:docPr id="1177906097" name="Imagen 2" descr="Escala de tiem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906097" name="Imagen 2" descr="Escala de tiempo&#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69850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BA8EC" w14:textId="77777777" w:rsidR="003C0F79" w:rsidRDefault="003C0F79" w:rsidP="003C0F79">
      <w:pPr>
        <w:spacing w:after="0" w:line="240" w:lineRule="auto"/>
      </w:pPr>
      <w:r>
        <w:separator/>
      </w:r>
    </w:p>
  </w:footnote>
  <w:footnote w:type="continuationSeparator" w:id="0">
    <w:p w14:paraId="77B660AA" w14:textId="77777777" w:rsidR="003C0F79" w:rsidRDefault="003C0F79" w:rsidP="003C0F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1E63D" w14:textId="08E0D1A0" w:rsidR="003C0F79" w:rsidRPr="003C0F79" w:rsidRDefault="003C0F79" w:rsidP="003C0F79">
    <w:pPr>
      <w:pStyle w:val="Encabezado"/>
    </w:pPr>
    <w:r>
      <w:rPr>
        <w:noProof/>
      </w:rPr>
      <w:drawing>
        <wp:inline distT="0" distB="0" distL="0" distR="0" wp14:anchorId="33D69A01" wp14:editId="4ADED8A7">
          <wp:extent cx="2025650" cy="717550"/>
          <wp:effectExtent l="0" t="0" r="0" b="6350"/>
          <wp:docPr id="7430543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5650" cy="717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21668"/>
    <w:multiLevelType w:val="multilevel"/>
    <w:tmpl w:val="74F66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85062"/>
    <w:multiLevelType w:val="multilevel"/>
    <w:tmpl w:val="ED06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30DC4"/>
    <w:multiLevelType w:val="multilevel"/>
    <w:tmpl w:val="B5308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C26BDB"/>
    <w:multiLevelType w:val="multilevel"/>
    <w:tmpl w:val="19D69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E11A75"/>
    <w:multiLevelType w:val="multilevel"/>
    <w:tmpl w:val="678C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F31499"/>
    <w:multiLevelType w:val="multilevel"/>
    <w:tmpl w:val="ED0A3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6D5A4B"/>
    <w:multiLevelType w:val="multilevel"/>
    <w:tmpl w:val="8306E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0628986">
    <w:abstractNumId w:val="0"/>
  </w:num>
  <w:num w:numId="2" w16cid:durableId="1099444910">
    <w:abstractNumId w:val="3"/>
  </w:num>
  <w:num w:numId="3" w16cid:durableId="1375083755">
    <w:abstractNumId w:val="6"/>
  </w:num>
  <w:num w:numId="4" w16cid:durableId="1088692151">
    <w:abstractNumId w:val="1"/>
  </w:num>
  <w:num w:numId="5" w16cid:durableId="2019967888">
    <w:abstractNumId w:val="5"/>
  </w:num>
  <w:num w:numId="6" w16cid:durableId="1484735693">
    <w:abstractNumId w:val="2"/>
  </w:num>
  <w:num w:numId="7" w16cid:durableId="1536500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0BB"/>
    <w:rsid w:val="001E7B60"/>
    <w:rsid w:val="002B2977"/>
    <w:rsid w:val="003C0F79"/>
    <w:rsid w:val="003C3A3F"/>
    <w:rsid w:val="004F50BB"/>
    <w:rsid w:val="00550FAB"/>
    <w:rsid w:val="00876461"/>
    <w:rsid w:val="0087731D"/>
    <w:rsid w:val="00914AED"/>
    <w:rsid w:val="00AB3915"/>
    <w:rsid w:val="00AF3008"/>
    <w:rsid w:val="00C61CE5"/>
    <w:rsid w:val="00EB4781"/>
    <w:rsid w:val="00ED5ADF"/>
    <w:rsid w:val="00FC26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93D86"/>
  <w15:chartTrackingRefBased/>
  <w15:docId w15:val="{132BA540-03AF-4F07-8485-99234206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F50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F50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F50B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F50B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F50B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F50B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F50B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F50B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F50B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F50B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F50B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F50B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F50B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F50B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F50B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F50B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F50B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F50BB"/>
    <w:rPr>
      <w:rFonts w:eastAsiaTheme="majorEastAsia" w:cstheme="majorBidi"/>
      <w:color w:val="272727" w:themeColor="text1" w:themeTint="D8"/>
    </w:rPr>
  </w:style>
  <w:style w:type="paragraph" w:styleId="Ttulo">
    <w:name w:val="Title"/>
    <w:basedOn w:val="Normal"/>
    <w:next w:val="Normal"/>
    <w:link w:val="TtuloCar"/>
    <w:uiPriority w:val="10"/>
    <w:qFormat/>
    <w:rsid w:val="004F50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F50B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F50B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F50B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F50BB"/>
    <w:pPr>
      <w:spacing w:before="160"/>
      <w:jc w:val="center"/>
    </w:pPr>
    <w:rPr>
      <w:i/>
      <w:iCs/>
      <w:color w:val="404040" w:themeColor="text1" w:themeTint="BF"/>
    </w:rPr>
  </w:style>
  <w:style w:type="character" w:customStyle="1" w:styleId="CitaCar">
    <w:name w:val="Cita Car"/>
    <w:basedOn w:val="Fuentedeprrafopredeter"/>
    <w:link w:val="Cita"/>
    <w:uiPriority w:val="29"/>
    <w:rsid w:val="004F50BB"/>
    <w:rPr>
      <w:i/>
      <w:iCs/>
      <w:color w:val="404040" w:themeColor="text1" w:themeTint="BF"/>
    </w:rPr>
  </w:style>
  <w:style w:type="paragraph" w:styleId="Prrafodelista">
    <w:name w:val="List Paragraph"/>
    <w:basedOn w:val="Normal"/>
    <w:uiPriority w:val="34"/>
    <w:qFormat/>
    <w:rsid w:val="004F50BB"/>
    <w:pPr>
      <w:ind w:left="720"/>
      <w:contextualSpacing/>
    </w:pPr>
  </w:style>
  <w:style w:type="character" w:styleId="nfasisintenso">
    <w:name w:val="Intense Emphasis"/>
    <w:basedOn w:val="Fuentedeprrafopredeter"/>
    <w:uiPriority w:val="21"/>
    <w:qFormat/>
    <w:rsid w:val="004F50BB"/>
    <w:rPr>
      <w:i/>
      <w:iCs/>
      <w:color w:val="0F4761" w:themeColor="accent1" w:themeShade="BF"/>
    </w:rPr>
  </w:style>
  <w:style w:type="paragraph" w:styleId="Citadestacada">
    <w:name w:val="Intense Quote"/>
    <w:basedOn w:val="Normal"/>
    <w:next w:val="Normal"/>
    <w:link w:val="CitadestacadaCar"/>
    <w:uiPriority w:val="30"/>
    <w:qFormat/>
    <w:rsid w:val="004F50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F50BB"/>
    <w:rPr>
      <w:i/>
      <w:iCs/>
      <w:color w:val="0F4761" w:themeColor="accent1" w:themeShade="BF"/>
    </w:rPr>
  </w:style>
  <w:style w:type="character" w:styleId="Referenciaintensa">
    <w:name w:val="Intense Reference"/>
    <w:basedOn w:val="Fuentedeprrafopredeter"/>
    <w:uiPriority w:val="32"/>
    <w:qFormat/>
    <w:rsid w:val="004F50BB"/>
    <w:rPr>
      <w:b/>
      <w:bCs/>
      <w:smallCaps/>
      <w:color w:val="0F4761" w:themeColor="accent1" w:themeShade="BF"/>
      <w:spacing w:val="5"/>
    </w:rPr>
  </w:style>
  <w:style w:type="paragraph" w:styleId="Encabezado">
    <w:name w:val="header"/>
    <w:basedOn w:val="Normal"/>
    <w:link w:val="EncabezadoCar"/>
    <w:uiPriority w:val="99"/>
    <w:unhideWhenUsed/>
    <w:rsid w:val="003C0F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C0F79"/>
  </w:style>
  <w:style w:type="paragraph" w:styleId="Piedepgina">
    <w:name w:val="footer"/>
    <w:basedOn w:val="Normal"/>
    <w:link w:val="PiedepginaCar"/>
    <w:uiPriority w:val="99"/>
    <w:unhideWhenUsed/>
    <w:rsid w:val="003C0F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C0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90680">
      <w:bodyDiv w:val="1"/>
      <w:marLeft w:val="0"/>
      <w:marRight w:val="0"/>
      <w:marTop w:val="0"/>
      <w:marBottom w:val="0"/>
      <w:divBdr>
        <w:top w:val="none" w:sz="0" w:space="0" w:color="auto"/>
        <w:left w:val="none" w:sz="0" w:space="0" w:color="auto"/>
        <w:bottom w:val="none" w:sz="0" w:space="0" w:color="auto"/>
        <w:right w:val="none" w:sz="0" w:space="0" w:color="auto"/>
      </w:divBdr>
      <w:divsChild>
        <w:div w:id="1528636170">
          <w:marLeft w:val="0"/>
          <w:marRight w:val="0"/>
          <w:marTop w:val="0"/>
          <w:marBottom w:val="0"/>
          <w:divBdr>
            <w:top w:val="none" w:sz="0" w:space="0" w:color="auto"/>
            <w:left w:val="none" w:sz="0" w:space="0" w:color="auto"/>
            <w:bottom w:val="none" w:sz="0" w:space="0" w:color="auto"/>
            <w:right w:val="none" w:sz="0" w:space="0" w:color="auto"/>
          </w:divBdr>
          <w:divsChild>
            <w:div w:id="349835724">
              <w:marLeft w:val="0"/>
              <w:marRight w:val="0"/>
              <w:marTop w:val="0"/>
              <w:marBottom w:val="0"/>
              <w:divBdr>
                <w:top w:val="none" w:sz="0" w:space="0" w:color="auto"/>
                <w:left w:val="none" w:sz="0" w:space="0" w:color="auto"/>
                <w:bottom w:val="none" w:sz="0" w:space="0" w:color="auto"/>
                <w:right w:val="none" w:sz="0" w:space="0" w:color="auto"/>
              </w:divBdr>
              <w:divsChild>
                <w:div w:id="372654425">
                  <w:marLeft w:val="0"/>
                  <w:marRight w:val="0"/>
                  <w:marTop w:val="0"/>
                  <w:marBottom w:val="0"/>
                  <w:divBdr>
                    <w:top w:val="none" w:sz="0" w:space="0" w:color="auto"/>
                    <w:left w:val="none" w:sz="0" w:space="0" w:color="auto"/>
                    <w:bottom w:val="none" w:sz="0" w:space="0" w:color="auto"/>
                    <w:right w:val="none" w:sz="0" w:space="0" w:color="auto"/>
                  </w:divBdr>
                  <w:divsChild>
                    <w:div w:id="204860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69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7</Pages>
  <Words>791</Words>
  <Characters>4354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dary perez bonet</dc:creator>
  <cp:keywords/>
  <dc:description/>
  <cp:lastModifiedBy>luz dary perez bonet</cp:lastModifiedBy>
  <cp:revision>3</cp:revision>
  <dcterms:created xsi:type="dcterms:W3CDTF">2024-08-28T21:18:00Z</dcterms:created>
  <dcterms:modified xsi:type="dcterms:W3CDTF">2024-11-15T11:50:00Z</dcterms:modified>
</cp:coreProperties>
</file>